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C93C" w14:textId="1FFEFAC1" w:rsidR="00D52DB1" w:rsidRPr="001807BB" w:rsidRDefault="00E821DC" w:rsidP="00E821DC">
      <w:pPr>
        <w:jc w:val="center"/>
        <w:rPr>
          <w:b/>
          <w:bCs/>
          <w:color w:val="000000" w:themeColor="text1"/>
        </w:rPr>
      </w:pPr>
      <w:r w:rsidRPr="001807BB">
        <w:rPr>
          <w:b/>
          <w:bCs/>
          <w:color w:val="000000" w:themeColor="text1"/>
        </w:rPr>
        <w:t>Posiedzenie</w:t>
      </w:r>
      <w:r w:rsidR="00D52DB1" w:rsidRPr="001807BB">
        <w:rPr>
          <w:b/>
          <w:bCs/>
          <w:color w:val="000000" w:themeColor="text1"/>
        </w:rPr>
        <w:t xml:space="preserve"> Rady Dydaktycznej dla kierunków Psychologia i S</w:t>
      </w:r>
      <w:r w:rsidRPr="001807BB">
        <w:rPr>
          <w:b/>
          <w:bCs/>
          <w:color w:val="000000" w:themeColor="text1"/>
        </w:rPr>
        <w:t xml:space="preserve">tosowana Psychologia Zwierząt w trybie </w:t>
      </w:r>
      <w:r w:rsidR="00EB34BF" w:rsidRPr="001807BB">
        <w:rPr>
          <w:b/>
          <w:bCs/>
          <w:color w:val="000000" w:themeColor="text1"/>
        </w:rPr>
        <w:t>stacjonarnym</w:t>
      </w:r>
    </w:p>
    <w:p w14:paraId="6220ECBE" w14:textId="571D04C5" w:rsidR="00D52DB1" w:rsidRPr="001807BB" w:rsidRDefault="009D0FE2" w:rsidP="00E821DC">
      <w:pPr>
        <w:jc w:val="center"/>
        <w:rPr>
          <w:b/>
          <w:bCs/>
          <w:color w:val="000000" w:themeColor="text1"/>
        </w:rPr>
      </w:pPr>
      <w:r w:rsidRPr="001807BB">
        <w:rPr>
          <w:b/>
          <w:bCs/>
          <w:color w:val="000000" w:themeColor="text1"/>
        </w:rPr>
        <w:t>1</w:t>
      </w:r>
      <w:r w:rsidR="00AA237F" w:rsidRPr="001807BB">
        <w:rPr>
          <w:b/>
          <w:bCs/>
          <w:color w:val="000000" w:themeColor="text1"/>
        </w:rPr>
        <w:t>0 czerwca</w:t>
      </w:r>
      <w:r w:rsidR="00306ED1" w:rsidRPr="001807BB">
        <w:rPr>
          <w:b/>
          <w:bCs/>
          <w:color w:val="000000" w:themeColor="text1"/>
        </w:rPr>
        <w:t xml:space="preserve"> </w:t>
      </w:r>
      <w:r w:rsidR="00E821DC" w:rsidRPr="001807BB">
        <w:rPr>
          <w:b/>
          <w:bCs/>
          <w:color w:val="000000" w:themeColor="text1"/>
        </w:rPr>
        <w:t>20</w:t>
      </w:r>
      <w:r w:rsidR="00D52DB1" w:rsidRPr="001807BB">
        <w:rPr>
          <w:b/>
          <w:bCs/>
          <w:color w:val="000000" w:themeColor="text1"/>
        </w:rPr>
        <w:t>25</w:t>
      </w:r>
    </w:p>
    <w:p w14:paraId="24272F15" w14:textId="77777777" w:rsidR="00D52DB1" w:rsidRPr="001807BB" w:rsidRDefault="00D52DB1">
      <w:pPr>
        <w:rPr>
          <w:color w:val="000000" w:themeColor="text1"/>
        </w:rPr>
      </w:pPr>
    </w:p>
    <w:p w14:paraId="0E460E5A" w14:textId="77777777" w:rsidR="00D52DB1" w:rsidRPr="001807BB" w:rsidRDefault="00D52DB1" w:rsidP="00E821DC">
      <w:pPr>
        <w:jc w:val="center"/>
        <w:rPr>
          <w:color w:val="000000" w:themeColor="text1"/>
        </w:rPr>
      </w:pPr>
      <w:r w:rsidRPr="001807BB">
        <w:rPr>
          <w:color w:val="000000" w:themeColor="text1"/>
        </w:rPr>
        <w:t>Osoby obecne na posiedzeniu:</w:t>
      </w:r>
    </w:p>
    <w:p w14:paraId="7F7C1CCA" w14:textId="1E772ECF" w:rsidR="00D52DB1" w:rsidRPr="001807BB" w:rsidRDefault="00D52DB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Kamilla Bargiel-Matusiewicz</w:t>
      </w:r>
    </w:p>
    <w:p w14:paraId="39904143" w14:textId="13723C1B" w:rsidR="0080324A" w:rsidRPr="001807BB" w:rsidRDefault="0080324A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Kamil Imbir</w:t>
      </w:r>
    </w:p>
    <w:p w14:paraId="0162CE40" w14:textId="4DC6625F" w:rsidR="00D52DB1" w:rsidRPr="001807BB" w:rsidRDefault="00D52DB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 xml:space="preserve">Joanna </w:t>
      </w:r>
      <w:proofErr w:type="spellStart"/>
      <w:r w:rsidRPr="001807BB">
        <w:rPr>
          <w:rFonts w:ascii="Times New Roman" w:hAnsi="Times New Roman" w:cs="Times New Roman"/>
          <w:color w:val="000000" w:themeColor="text1"/>
        </w:rPr>
        <w:t>Radoszewska</w:t>
      </w:r>
      <w:proofErr w:type="spellEnd"/>
    </w:p>
    <w:p w14:paraId="26551BB0" w14:textId="1F93B3C9" w:rsidR="0080324A" w:rsidRPr="001807BB" w:rsidRDefault="0080324A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Andrzej Rynkiewicz</w:t>
      </w:r>
    </w:p>
    <w:p w14:paraId="7904927A" w14:textId="77777777" w:rsidR="00D52DB1" w:rsidRPr="001807BB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Karolina Małek</w:t>
      </w:r>
    </w:p>
    <w:p w14:paraId="6BF37768" w14:textId="77777777" w:rsidR="00D52DB1" w:rsidRPr="001807BB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 xml:space="preserve">Ewa </w:t>
      </w:r>
      <w:proofErr w:type="spellStart"/>
      <w:r w:rsidRPr="001807BB">
        <w:rPr>
          <w:rFonts w:ascii="Times New Roman" w:hAnsi="Times New Roman" w:cs="Times New Roman"/>
          <w:color w:val="000000" w:themeColor="text1"/>
        </w:rPr>
        <w:t>Dryll</w:t>
      </w:r>
      <w:proofErr w:type="spellEnd"/>
    </w:p>
    <w:p w14:paraId="7638CFDB" w14:textId="77777777" w:rsidR="00D52DB1" w:rsidRPr="001807BB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Ewa Malinowska</w:t>
      </w:r>
    </w:p>
    <w:p w14:paraId="7C8B0728" w14:textId="77777777" w:rsidR="00D52DB1" w:rsidRPr="001807BB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Dorota Karwowska</w:t>
      </w:r>
    </w:p>
    <w:p w14:paraId="7C9E7A72" w14:textId="48BB5C53" w:rsidR="00D52DB1" w:rsidRPr="001807BB" w:rsidRDefault="0080324A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 xml:space="preserve">Anna </w:t>
      </w:r>
      <w:proofErr w:type="spellStart"/>
      <w:r w:rsidRPr="001807BB">
        <w:rPr>
          <w:rFonts w:ascii="Times New Roman" w:hAnsi="Times New Roman" w:cs="Times New Roman"/>
          <w:color w:val="000000" w:themeColor="text1"/>
        </w:rPr>
        <w:t>Reinholz</w:t>
      </w:r>
      <w:proofErr w:type="spellEnd"/>
    </w:p>
    <w:p w14:paraId="66CC5D6D" w14:textId="77777777" w:rsidR="00D52DB1" w:rsidRPr="001807BB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Joanna Czarnota-Bojarska</w:t>
      </w:r>
    </w:p>
    <w:p w14:paraId="4928FBBC" w14:textId="77777777" w:rsidR="00D52DB1" w:rsidRPr="001807BB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Jerzy Wojciechowski</w:t>
      </w:r>
    </w:p>
    <w:p w14:paraId="06148001" w14:textId="31DA3E15" w:rsidR="00D52DB1" w:rsidRPr="001807BB" w:rsidRDefault="00D52DB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Julia Barlińska</w:t>
      </w:r>
    </w:p>
    <w:p w14:paraId="54EF0984" w14:textId="042B6088" w:rsidR="00306ED1" w:rsidRPr="001807BB" w:rsidRDefault="00306ED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Rafał Stefański</w:t>
      </w:r>
    </w:p>
    <w:p w14:paraId="5B7F5EB5" w14:textId="6A9A7063" w:rsidR="00D52DB1" w:rsidRPr="001807BB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1807BB">
        <w:rPr>
          <w:rFonts w:ascii="Times New Roman" w:hAnsi="Times New Roman" w:cs="Times New Roman"/>
          <w:color w:val="000000" w:themeColor="text1"/>
          <w:lang w:val="en-US"/>
        </w:rPr>
        <w:t>Adrianna Wielgopolan</w:t>
      </w:r>
      <w:r w:rsidR="00EB34BF" w:rsidRPr="001807BB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proofErr w:type="spellStart"/>
      <w:r w:rsidR="00EB34BF" w:rsidRPr="001807BB">
        <w:rPr>
          <w:rFonts w:ascii="Times New Roman" w:hAnsi="Times New Roman" w:cs="Times New Roman"/>
          <w:color w:val="000000" w:themeColor="text1"/>
          <w:lang w:val="en-US"/>
        </w:rPr>
        <w:t>sekretarzyni</w:t>
      </w:r>
      <w:proofErr w:type="spellEnd"/>
      <w:r w:rsidR="00EB34BF" w:rsidRPr="001807BB">
        <w:rPr>
          <w:rFonts w:ascii="Times New Roman" w:hAnsi="Times New Roman" w:cs="Times New Roman"/>
          <w:color w:val="000000" w:themeColor="text1"/>
          <w:lang w:val="en-US"/>
        </w:rPr>
        <w:t>)</w:t>
      </w:r>
    </w:p>
    <w:p w14:paraId="41B0533B" w14:textId="4F640C23" w:rsidR="00D435B6" w:rsidRPr="001807BB" w:rsidRDefault="00D435B6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1807BB">
        <w:rPr>
          <w:rFonts w:ascii="Times New Roman" w:hAnsi="Times New Roman" w:cs="Times New Roman"/>
          <w:color w:val="000000" w:themeColor="text1"/>
        </w:rPr>
        <w:t>Wouter</w:t>
      </w:r>
      <w:proofErr w:type="spellEnd"/>
      <w:r w:rsidRPr="001807BB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1807BB">
        <w:rPr>
          <w:rFonts w:ascii="Times New Roman" w:hAnsi="Times New Roman" w:cs="Times New Roman"/>
          <w:color w:val="000000" w:themeColor="text1"/>
        </w:rPr>
        <w:t>Raad</w:t>
      </w:r>
      <w:proofErr w:type="spellEnd"/>
    </w:p>
    <w:p w14:paraId="0EA7EBD2" w14:textId="069F1B48" w:rsidR="00705303" w:rsidRPr="001807BB" w:rsidRDefault="00705303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Karolina Marcinkowska</w:t>
      </w:r>
    </w:p>
    <w:p w14:paraId="6EBB2616" w14:textId="414BAA9C" w:rsidR="00AA237F" w:rsidRPr="001807BB" w:rsidRDefault="00AA237F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Magdalena Michałowska</w:t>
      </w:r>
    </w:p>
    <w:p w14:paraId="2E141CFB" w14:textId="2D6595BD" w:rsidR="0080324A" w:rsidRPr="001807BB" w:rsidRDefault="0080324A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Lena Sojka</w:t>
      </w:r>
    </w:p>
    <w:p w14:paraId="61BC7790" w14:textId="678C1899" w:rsidR="0080324A" w:rsidRPr="001807BB" w:rsidRDefault="0080324A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Paulina Gawryś</w:t>
      </w:r>
    </w:p>
    <w:p w14:paraId="254D9653" w14:textId="0C37DCBA" w:rsidR="0080324A" w:rsidRPr="001807BB" w:rsidRDefault="0080324A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Dorota Rutkowska</w:t>
      </w:r>
    </w:p>
    <w:p w14:paraId="2157E1D7" w14:textId="77777777" w:rsidR="00D52DB1" w:rsidRPr="001807BB" w:rsidRDefault="00D52DB1" w:rsidP="00D52DB1">
      <w:pPr>
        <w:rPr>
          <w:color w:val="000000" w:themeColor="text1"/>
        </w:rPr>
      </w:pPr>
    </w:p>
    <w:p w14:paraId="437FB22C" w14:textId="77777777" w:rsidR="00D52DB1" w:rsidRPr="001807BB" w:rsidRDefault="00D52DB1" w:rsidP="00E821DC">
      <w:pPr>
        <w:jc w:val="center"/>
        <w:rPr>
          <w:color w:val="000000" w:themeColor="text1"/>
        </w:rPr>
      </w:pPr>
      <w:r w:rsidRPr="001807BB">
        <w:rPr>
          <w:color w:val="000000" w:themeColor="text1"/>
        </w:rPr>
        <w:t>Protokół z posiedzenia.</w:t>
      </w:r>
    </w:p>
    <w:p w14:paraId="14E31D40" w14:textId="77777777" w:rsidR="00D52DB1" w:rsidRPr="001807BB" w:rsidRDefault="00D52DB1" w:rsidP="00D52DB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Przedstawienie i zatwierdzenie porządku obrad.</w:t>
      </w:r>
    </w:p>
    <w:p w14:paraId="78570876" w14:textId="074DF511" w:rsidR="00D52DB1" w:rsidRPr="001807BB" w:rsidRDefault="00D52DB1" w:rsidP="00D52DB1">
      <w:pPr>
        <w:pStyle w:val="Akapitzlist"/>
        <w:rPr>
          <w:rFonts w:ascii="Times New Roman" w:hAnsi="Times New Roman" w:cs="Times New Roman"/>
          <w:b/>
          <w:bCs/>
          <w:color w:val="000000" w:themeColor="text1"/>
        </w:rPr>
      </w:pPr>
      <w:r w:rsidRPr="001807BB">
        <w:rPr>
          <w:rFonts w:ascii="Times New Roman" w:hAnsi="Times New Roman" w:cs="Times New Roman"/>
          <w:b/>
          <w:bCs/>
          <w:color w:val="000000" w:themeColor="text1"/>
        </w:rPr>
        <w:t xml:space="preserve">Głosowanie: </w:t>
      </w:r>
      <w:r w:rsidR="00AA237F" w:rsidRPr="001807BB">
        <w:rPr>
          <w:rFonts w:ascii="Times New Roman" w:hAnsi="Times New Roman" w:cs="Times New Roman"/>
          <w:b/>
          <w:bCs/>
          <w:color w:val="000000" w:themeColor="text1"/>
        </w:rPr>
        <w:t>21</w:t>
      </w:r>
      <w:r w:rsidRPr="001807BB">
        <w:rPr>
          <w:rFonts w:ascii="Times New Roman" w:hAnsi="Times New Roman" w:cs="Times New Roman"/>
          <w:b/>
          <w:bCs/>
          <w:color w:val="000000" w:themeColor="text1"/>
        </w:rPr>
        <w:t xml:space="preserve"> os</w:t>
      </w:r>
      <w:r w:rsidR="0080324A" w:rsidRPr="001807BB">
        <w:rPr>
          <w:rFonts w:ascii="Times New Roman" w:hAnsi="Times New Roman" w:cs="Times New Roman"/>
          <w:b/>
          <w:bCs/>
          <w:color w:val="000000" w:themeColor="text1"/>
        </w:rPr>
        <w:t>ób</w:t>
      </w:r>
      <w:r w:rsidRPr="001807BB">
        <w:rPr>
          <w:rFonts w:ascii="Times New Roman" w:hAnsi="Times New Roman" w:cs="Times New Roman"/>
          <w:b/>
          <w:bCs/>
          <w:color w:val="000000" w:themeColor="text1"/>
        </w:rPr>
        <w:t xml:space="preserve"> zagłosował</w:t>
      </w:r>
      <w:r w:rsidR="0080324A" w:rsidRPr="001807BB">
        <w:rPr>
          <w:rFonts w:ascii="Times New Roman" w:hAnsi="Times New Roman" w:cs="Times New Roman"/>
          <w:b/>
          <w:bCs/>
          <w:color w:val="000000" w:themeColor="text1"/>
        </w:rPr>
        <w:t>o</w:t>
      </w:r>
      <w:r w:rsidRPr="001807BB">
        <w:rPr>
          <w:rFonts w:ascii="Times New Roman" w:hAnsi="Times New Roman" w:cs="Times New Roman"/>
          <w:b/>
          <w:bCs/>
          <w:color w:val="000000" w:themeColor="text1"/>
        </w:rPr>
        <w:t xml:space="preserve"> za, 0 przeciw, </w:t>
      </w:r>
      <w:r w:rsidR="00AA237F" w:rsidRPr="001807BB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80324A" w:rsidRPr="001807B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807BB">
        <w:rPr>
          <w:rFonts w:ascii="Times New Roman" w:hAnsi="Times New Roman" w:cs="Times New Roman"/>
          <w:b/>
          <w:bCs/>
          <w:color w:val="000000" w:themeColor="text1"/>
        </w:rPr>
        <w:t>się wstrzymał</w:t>
      </w:r>
      <w:r w:rsidR="0080324A" w:rsidRPr="001807BB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1807BB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6791C0E2" w14:textId="428690C5" w:rsidR="00306ED1" w:rsidRPr="001807BB" w:rsidRDefault="00306ED1" w:rsidP="00306E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Zatwierdzenie protokołu</w:t>
      </w:r>
    </w:p>
    <w:p w14:paraId="4C2EAF04" w14:textId="458391F5" w:rsidR="00AA237F" w:rsidRPr="001807BB" w:rsidRDefault="00306ED1" w:rsidP="00AA237F">
      <w:pPr>
        <w:pStyle w:val="Akapitzlist"/>
        <w:rPr>
          <w:rFonts w:ascii="Times New Roman" w:hAnsi="Times New Roman" w:cs="Times New Roman"/>
          <w:b/>
          <w:bCs/>
          <w:color w:val="000000" w:themeColor="text1"/>
        </w:rPr>
      </w:pPr>
      <w:r w:rsidRPr="001807BB">
        <w:rPr>
          <w:rFonts w:ascii="Times New Roman" w:hAnsi="Times New Roman" w:cs="Times New Roman"/>
          <w:b/>
          <w:bCs/>
          <w:color w:val="000000" w:themeColor="text1"/>
        </w:rPr>
        <w:t xml:space="preserve">Głosowanie: </w:t>
      </w:r>
      <w:r w:rsidR="00AA237F" w:rsidRPr="001807BB">
        <w:rPr>
          <w:rFonts w:ascii="Times New Roman" w:hAnsi="Times New Roman" w:cs="Times New Roman"/>
          <w:b/>
          <w:bCs/>
          <w:color w:val="000000" w:themeColor="text1"/>
        </w:rPr>
        <w:t>21</w:t>
      </w:r>
      <w:r w:rsidRPr="001807BB">
        <w:rPr>
          <w:rFonts w:ascii="Times New Roman" w:hAnsi="Times New Roman" w:cs="Times New Roman"/>
          <w:b/>
          <w:bCs/>
          <w:color w:val="000000" w:themeColor="text1"/>
        </w:rPr>
        <w:t xml:space="preserve"> osób zagłosowało za, 0 przeciw, </w:t>
      </w:r>
      <w:r w:rsidR="0080324A" w:rsidRPr="001807BB">
        <w:rPr>
          <w:rFonts w:ascii="Times New Roman" w:hAnsi="Times New Roman" w:cs="Times New Roman"/>
          <w:b/>
          <w:bCs/>
          <w:color w:val="000000" w:themeColor="text1"/>
        </w:rPr>
        <w:t>0</w:t>
      </w:r>
      <w:r w:rsidRPr="001807BB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1214486" w14:textId="77777777" w:rsidR="00AA237F" w:rsidRPr="001807BB" w:rsidRDefault="00AA237F" w:rsidP="00AA23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Głosowanie </w:t>
      </w:r>
      <w:proofErr w:type="spellStart"/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ws</w:t>
      </w:r>
      <w:proofErr w:type="spellEnd"/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rekomendacji dla stanowiska </w:t>
      </w:r>
      <w:proofErr w:type="spellStart"/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Qual</w:t>
      </w:r>
      <w:proofErr w:type="spellEnd"/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Lab dot. prac wykorzystujących metody jakościowe</w:t>
      </w:r>
    </w:p>
    <w:p w14:paraId="5A587BFC" w14:textId="31C28577" w:rsidR="00AA237F" w:rsidRPr="001807BB" w:rsidRDefault="00AA237F" w:rsidP="00AA237F">
      <w:pPr>
        <w:pStyle w:val="Akapitzlist"/>
        <w:rPr>
          <w:rFonts w:ascii="Times New Roman" w:hAnsi="Times New Roman" w:cs="Times New Roman"/>
          <w:b/>
          <w:bCs/>
          <w:color w:val="000000" w:themeColor="text1"/>
        </w:rPr>
      </w:pPr>
      <w:r w:rsidRPr="001807BB">
        <w:rPr>
          <w:rFonts w:ascii="Times New Roman" w:hAnsi="Times New Roman" w:cs="Times New Roman"/>
          <w:b/>
          <w:bCs/>
          <w:color w:val="000000" w:themeColor="text1"/>
        </w:rPr>
        <w:t>Głosowanie: 21 osób za, 0 przeciw, 0 wstrzymanych</w:t>
      </w:r>
    </w:p>
    <w:p w14:paraId="69A684ED" w14:textId="77777777" w:rsidR="00AA237F" w:rsidRPr="001807BB" w:rsidRDefault="00AA237F" w:rsidP="00AA23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Prace zespołu ZIP: pomysł specjalizacji badawczej, krótka aktualizacja informacji o projekcie SPZ II stopnia</w:t>
      </w:r>
    </w:p>
    <w:p w14:paraId="6B12101B" w14:textId="557AABAC" w:rsidR="00AA237F" w:rsidRPr="001807BB" w:rsidRDefault="00AB570E" w:rsidP="001807BB">
      <w:pPr>
        <w:pStyle w:val="Akapitzlist"/>
        <w:rPr>
          <w:rFonts w:ascii="Times New Roman" w:hAnsi="Times New Roman" w:cs="Times New Roman"/>
          <w:strike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Przewodnicząca</w:t>
      </w:r>
      <w:r w:rsidR="00AA237F" w:rsidRPr="001807BB">
        <w:rPr>
          <w:rFonts w:ascii="Times New Roman" w:hAnsi="Times New Roman" w:cs="Times New Roman"/>
          <w:color w:val="000000" w:themeColor="text1"/>
        </w:rPr>
        <w:t xml:space="preserve"> opowiedziała o</w:t>
      </w:r>
      <w:r w:rsidRPr="001807BB">
        <w:rPr>
          <w:rFonts w:ascii="Times New Roman" w:hAnsi="Times New Roman" w:cs="Times New Roman"/>
          <w:color w:val="000000" w:themeColor="text1"/>
        </w:rPr>
        <w:t xml:space="preserve"> procedurze opiniowania</w:t>
      </w:r>
      <w:r w:rsidR="00AA237F" w:rsidRPr="001807BB">
        <w:rPr>
          <w:rFonts w:ascii="Times New Roman" w:hAnsi="Times New Roman" w:cs="Times New Roman"/>
          <w:color w:val="000000" w:themeColor="text1"/>
        </w:rPr>
        <w:t xml:space="preserve"> zmienionego programu studiów przez URK i podziękowała osobom zaangażowanym w te prace. Wspomniała o przeprowadzonym szkoleniu dla osób studenckich z 5 roku, które miały na celu przygotowanie ich do kończenia studiów oraz obrony.</w:t>
      </w:r>
    </w:p>
    <w:p w14:paraId="7E0656BB" w14:textId="7902E735" w:rsidR="00CE59BD" w:rsidRPr="001807BB" w:rsidRDefault="00FF55D2" w:rsidP="00CE59BD">
      <w:pPr>
        <w:pStyle w:val="Akapitzlist"/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Zaprezentowano pomysł specjalizacji badawczej w języku polskim. Dr hab. Czarnota-Bojarska</w:t>
      </w:r>
      <w:r w:rsidR="009E1FAB" w:rsidRPr="001807BB">
        <w:rPr>
          <w:rFonts w:ascii="Times New Roman" w:hAnsi="Times New Roman" w:cs="Times New Roman"/>
          <w:color w:val="000000" w:themeColor="text1"/>
        </w:rPr>
        <w:t xml:space="preserve"> </w:t>
      </w:r>
      <w:r w:rsidR="009E1FAB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prof. UW </w:t>
      </w:r>
      <w:r w:rsidRPr="001807BB">
        <w:rPr>
          <w:rFonts w:ascii="Times New Roman" w:hAnsi="Times New Roman" w:cs="Times New Roman"/>
          <w:color w:val="000000" w:themeColor="text1"/>
        </w:rPr>
        <w:t xml:space="preserve">zauważyła, że warto współpracować między specjalizacjami. Dr de </w:t>
      </w:r>
      <w:proofErr w:type="spellStart"/>
      <w:r w:rsidRPr="001807BB">
        <w:rPr>
          <w:rFonts w:ascii="Times New Roman" w:hAnsi="Times New Roman" w:cs="Times New Roman"/>
          <w:color w:val="000000" w:themeColor="text1"/>
        </w:rPr>
        <w:t>Raad</w:t>
      </w:r>
      <w:proofErr w:type="spellEnd"/>
      <w:r w:rsidRPr="001807BB">
        <w:rPr>
          <w:rFonts w:ascii="Times New Roman" w:hAnsi="Times New Roman" w:cs="Times New Roman"/>
          <w:color w:val="000000" w:themeColor="text1"/>
        </w:rPr>
        <w:t xml:space="preserve"> zaproponował rozłożenie tych przedmiotów na inne specjalizacji. Dr Miękisz i dr Wojciechowski </w:t>
      </w:r>
      <w:r w:rsidR="00AB570E" w:rsidRPr="001807BB">
        <w:rPr>
          <w:rFonts w:ascii="Times New Roman" w:hAnsi="Times New Roman" w:cs="Times New Roman"/>
          <w:color w:val="000000" w:themeColor="text1"/>
        </w:rPr>
        <w:t xml:space="preserve">zaproponowali </w:t>
      </w:r>
      <w:r w:rsidRPr="001807BB">
        <w:rPr>
          <w:rFonts w:ascii="Times New Roman" w:hAnsi="Times New Roman" w:cs="Times New Roman"/>
          <w:color w:val="000000" w:themeColor="text1"/>
        </w:rPr>
        <w:t xml:space="preserve">stworzenie dodatkowego modułu </w:t>
      </w:r>
      <w:r w:rsidRPr="001807BB">
        <w:rPr>
          <w:rFonts w:ascii="Times New Roman" w:hAnsi="Times New Roman" w:cs="Times New Roman"/>
          <w:color w:val="000000" w:themeColor="text1"/>
        </w:rPr>
        <w:lastRenderedPageBreak/>
        <w:t xml:space="preserve">specjalizacyjnego z zaproponowanych przedmiotów. </w:t>
      </w:r>
      <w:r w:rsidR="00CE59BD" w:rsidRPr="001807BB">
        <w:rPr>
          <w:rFonts w:ascii="Times New Roman" w:hAnsi="Times New Roman" w:cs="Times New Roman"/>
          <w:color w:val="000000" w:themeColor="text1"/>
        </w:rPr>
        <w:t xml:space="preserve">Dr Stefański podkreślił samodzielność specjalizacji i późniejsze wykorzystanie w rozmaitych obszarach; z drugiej strony zastanawiał się też nad dopasowaniem części treści do poszczególnych specjalizacji, które już istnieją. Dr Rynkiewicz, dr de </w:t>
      </w:r>
      <w:proofErr w:type="spellStart"/>
      <w:r w:rsidR="00CE59BD" w:rsidRPr="001807BB">
        <w:rPr>
          <w:rFonts w:ascii="Times New Roman" w:hAnsi="Times New Roman" w:cs="Times New Roman"/>
          <w:color w:val="000000" w:themeColor="text1"/>
        </w:rPr>
        <w:t>Raad</w:t>
      </w:r>
      <w:proofErr w:type="spellEnd"/>
      <w:r w:rsidR="00CE59BD" w:rsidRPr="001807BB">
        <w:rPr>
          <w:rFonts w:ascii="Times New Roman" w:hAnsi="Times New Roman" w:cs="Times New Roman"/>
          <w:color w:val="000000" w:themeColor="text1"/>
        </w:rPr>
        <w:t xml:space="preserve"> i dr hab. Czarnota</w:t>
      </w:r>
      <w:r w:rsidR="009E1FAB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-Bojarska prof. UW</w:t>
      </w:r>
      <w:r w:rsidR="00CE59BD" w:rsidRPr="001807BB">
        <w:rPr>
          <w:rFonts w:ascii="Times New Roman" w:hAnsi="Times New Roman" w:cs="Times New Roman"/>
          <w:color w:val="000000" w:themeColor="text1"/>
        </w:rPr>
        <w:t xml:space="preserve"> </w:t>
      </w:r>
      <w:r w:rsidR="009666F0" w:rsidRPr="001807BB">
        <w:rPr>
          <w:rFonts w:ascii="Times New Roman" w:hAnsi="Times New Roman" w:cs="Times New Roman"/>
          <w:color w:val="000000" w:themeColor="text1"/>
        </w:rPr>
        <w:t>podkreślili wspólną organizację specjalizacji. Dr Rutkowska podkreśliła, że istnieje grupa zainteresowana przedmiotami z tej specjalizacji, być może warto byłoby oprócz puli przedmiotów ze specjalizacji wyrabiać też część przedmiotów z innych specjalizacji (merytorycznej). Dr hab. Czarnota zaproponowała utworzenie specjalizacji otwartej.</w:t>
      </w:r>
      <w:r w:rsidR="00D36C91" w:rsidRPr="001807BB">
        <w:rPr>
          <w:rFonts w:ascii="Times New Roman" w:hAnsi="Times New Roman" w:cs="Times New Roman"/>
          <w:color w:val="000000" w:themeColor="text1"/>
        </w:rPr>
        <w:t xml:space="preserve"> Dziekan Imbir podkreślił zmiany w </w:t>
      </w:r>
      <w:proofErr w:type="spellStart"/>
      <w:r w:rsidR="00D36C91" w:rsidRPr="001807BB">
        <w:rPr>
          <w:rFonts w:ascii="Times New Roman" w:hAnsi="Times New Roman" w:cs="Times New Roman"/>
          <w:color w:val="000000" w:themeColor="text1"/>
        </w:rPr>
        <w:t>zapotrzebowaniach</w:t>
      </w:r>
      <w:proofErr w:type="spellEnd"/>
      <w:r w:rsidR="00D36C91" w:rsidRPr="001807BB">
        <w:rPr>
          <w:rFonts w:ascii="Times New Roman" w:hAnsi="Times New Roman" w:cs="Times New Roman"/>
          <w:color w:val="000000" w:themeColor="text1"/>
        </w:rPr>
        <w:t xml:space="preserve"> rynku i profilu absolwenta – praca z danymi jest kierunkiem, który jest istotną ścieżką rozwoju.</w:t>
      </w:r>
    </w:p>
    <w:p w14:paraId="7C21FC05" w14:textId="356100F4" w:rsidR="00D36C91" w:rsidRPr="001807BB" w:rsidRDefault="00D36C91" w:rsidP="00CE59BD">
      <w:pPr>
        <w:pStyle w:val="Akapitzlist"/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 xml:space="preserve">Dr </w:t>
      </w:r>
      <w:proofErr w:type="spellStart"/>
      <w:r w:rsidRPr="001807BB">
        <w:rPr>
          <w:rFonts w:ascii="Times New Roman" w:hAnsi="Times New Roman" w:cs="Times New Roman"/>
          <w:color w:val="000000" w:themeColor="text1"/>
        </w:rPr>
        <w:t>Reinholz</w:t>
      </w:r>
      <w:proofErr w:type="spellEnd"/>
      <w:r w:rsidRPr="001807BB">
        <w:rPr>
          <w:rFonts w:ascii="Times New Roman" w:hAnsi="Times New Roman" w:cs="Times New Roman"/>
          <w:color w:val="000000" w:themeColor="text1"/>
        </w:rPr>
        <w:t xml:space="preserve"> </w:t>
      </w:r>
      <w:r w:rsidR="00F62F2F" w:rsidRPr="001807BB">
        <w:rPr>
          <w:rFonts w:ascii="Times New Roman" w:hAnsi="Times New Roman" w:cs="Times New Roman"/>
          <w:color w:val="000000" w:themeColor="text1"/>
        </w:rPr>
        <w:t>przekazała aktualizację od zespołu, który przygotowuje II stopień SPZ.</w:t>
      </w:r>
    </w:p>
    <w:p w14:paraId="1A48FB44" w14:textId="77777777" w:rsidR="00AA237F" w:rsidRPr="001807BB" w:rsidRDefault="00AA237F" w:rsidP="00AA23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Przedstawienie wyników ankiety o AI</w:t>
      </w:r>
    </w:p>
    <w:p w14:paraId="6AD80C77" w14:textId="0ACE8EA9" w:rsidR="00436DF0" w:rsidRPr="001807BB" w:rsidRDefault="00436DF0" w:rsidP="00436DF0">
      <w:pPr>
        <w:pStyle w:val="Akapitzlis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Zespół przygotował oraz przeanalizował badanie dotyczące tego</w:t>
      </w:r>
      <w:r w:rsidR="00AB570E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jak studenci korzystają z narzędzi AI, jakie prezentują postawy wobec tych narzędzi i do jakich celów ich używają. Głównym celem przeprowadzenia badania było przygotowanie na podstawie danych stanowiska Rady Dydaktycznej w zakresie korzystania z narzędzi AI. Dr Małek przedstawiła wyniki, wskazując obszary zastosowań, w których osoby studiujące sięgały po narzędzia. Dr de </w:t>
      </w:r>
      <w:proofErr w:type="spellStart"/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Raad</w:t>
      </w:r>
      <w:proofErr w:type="spellEnd"/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zaprezentował </w:t>
      </w:r>
      <w:r w:rsidRPr="001807BB">
        <w:rPr>
          <w:rFonts w:ascii="Times New Roman" w:hAnsi="Times New Roman" w:cs="Times New Roman"/>
          <w:strike/>
          <w:color w:val="000000" w:themeColor="text1"/>
          <w:shd w:val="clear" w:color="auto" w:fill="FFFFFF"/>
        </w:rPr>
        <w:t>też</w:t>
      </w:r>
      <w:r w:rsidR="00AB570E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również</w:t>
      </w:r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wyniki ilościowe, wskazując na to, że studenci w większości uważali narzędzia AI za użyteczne lub użyteczne, ale wymagające samodzielnej wery</w:t>
      </w:r>
      <w:r w:rsidR="007826D8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f</w:t>
      </w:r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ikacji. </w:t>
      </w:r>
      <w:r w:rsidR="007B4299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Dr Malinowska zaprezentowała różnice między studentami </w:t>
      </w:r>
      <w:r w:rsidR="00AB570E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oceniającymi</w:t>
      </w:r>
      <w:r w:rsidR="007B4299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siebie wyżej i niżej w kwestii </w:t>
      </w:r>
      <w:r w:rsidR="00AB570E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kompetencji akademickich</w:t>
      </w:r>
      <w:r w:rsidR="007B4299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. Studenci, którzy oceniali siebie wyżej, byli ostrożniejsi i częściej podkreślali to, że AI może popełniać błędy.</w:t>
      </w:r>
      <w:r w:rsidR="00DB297A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Zespół podsumował swoje wyniki, zwracając uwagę, że większość badanych korzysta z AI, ale niekoniecznie jest to użycie nieetyczne. Używają AI do organizowania, podsumowywania, tłumaczenia informacji, testowania własnej wiedzy, szukania inspiracji. Są też świadomi ograniczeń AI. </w:t>
      </w:r>
      <w:r w:rsidR="007C04B1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Zespół podkreślił też konieczność sformułowania jasnych wytycznych dla korzystania z narzędzi AI i potrzebę dalszych badań.</w:t>
      </w:r>
    </w:p>
    <w:p w14:paraId="55F428DB" w14:textId="31427EA0" w:rsidR="007679F1" w:rsidRPr="001807BB" w:rsidRDefault="007679F1" w:rsidP="00436DF0">
      <w:pPr>
        <w:pStyle w:val="Akapitzlist"/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Dr Karwowska zwróciła uwagę na specyfikę zaliczania przedmiotów i planowania ich w taki sposób, żeby wykorzystywały potencjał AI, ale nie mogły być w pełni wykonane za pomocą AI. Dr hab. Czarnota</w:t>
      </w:r>
      <w:r w:rsidR="009E1FAB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9557BE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B</w:t>
      </w:r>
      <w:r w:rsidR="009E1FAB"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ojarska prof. UW</w:t>
      </w:r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podkreśliła, że AI odrywa studentów od innych ludzi. Pani Sojka i pani Gawryś zauważyły, że AI można efektywnie włączyć do procesu społecznego. </w:t>
      </w:r>
    </w:p>
    <w:p w14:paraId="16C952B6" w14:textId="77777777" w:rsidR="00AA237F" w:rsidRPr="001807BB" w:rsidRDefault="00AA237F" w:rsidP="00AA23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  <w:shd w:val="clear" w:color="auto" w:fill="FFFFFF"/>
        </w:rPr>
        <w:t>Podsumowanie działalności FWINS</w:t>
      </w:r>
    </w:p>
    <w:p w14:paraId="4C35218F" w14:textId="370004EA" w:rsidR="00306ED1" w:rsidRPr="001807BB" w:rsidRDefault="00306ED1" w:rsidP="00AA23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>Wolne wnioski</w:t>
      </w:r>
    </w:p>
    <w:p w14:paraId="52BCC3A8" w14:textId="07ACC24B" w:rsidR="007679F1" w:rsidRPr="001807BB" w:rsidRDefault="007679F1" w:rsidP="007679F1">
      <w:pPr>
        <w:pStyle w:val="Akapitzlist"/>
        <w:rPr>
          <w:rFonts w:ascii="Times New Roman" w:hAnsi="Times New Roman" w:cs="Times New Roman"/>
          <w:color w:val="000000" w:themeColor="text1"/>
        </w:rPr>
      </w:pPr>
      <w:r w:rsidRPr="001807BB">
        <w:rPr>
          <w:rFonts w:ascii="Times New Roman" w:hAnsi="Times New Roman" w:cs="Times New Roman"/>
          <w:color w:val="000000" w:themeColor="text1"/>
        </w:rPr>
        <w:t xml:space="preserve">Dr Wojciechowski opowiedział krótko o </w:t>
      </w:r>
      <w:r w:rsidR="00AB570E" w:rsidRPr="001807BB">
        <w:rPr>
          <w:rFonts w:ascii="Times New Roman" w:hAnsi="Times New Roman" w:cs="Times New Roman"/>
          <w:color w:val="000000" w:themeColor="text1"/>
        </w:rPr>
        <w:t>przygotowanym</w:t>
      </w:r>
      <w:r w:rsidRPr="001807BB">
        <w:rPr>
          <w:rFonts w:ascii="Times New Roman" w:hAnsi="Times New Roman" w:cs="Times New Roman"/>
          <w:color w:val="000000" w:themeColor="text1"/>
        </w:rPr>
        <w:t xml:space="preserve"> </w:t>
      </w:r>
      <w:r w:rsidR="00AB570E" w:rsidRPr="001807BB">
        <w:rPr>
          <w:rFonts w:ascii="Times New Roman" w:hAnsi="Times New Roman" w:cs="Times New Roman"/>
          <w:color w:val="000000" w:themeColor="text1"/>
        </w:rPr>
        <w:t>opisie sylwetki</w:t>
      </w:r>
      <w:r w:rsidR="006B5B39" w:rsidRPr="001807BB">
        <w:rPr>
          <w:rFonts w:ascii="Times New Roman" w:hAnsi="Times New Roman" w:cs="Times New Roman"/>
          <w:color w:val="000000" w:themeColor="text1"/>
        </w:rPr>
        <w:t xml:space="preserve"> </w:t>
      </w:r>
      <w:r w:rsidRPr="001807BB">
        <w:rPr>
          <w:rFonts w:ascii="Times New Roman" w:hAnsi="Times New Roman" w:cs="Times New Roman"/>
          <w:color w:val="000000" w:themeColor="text1"/>
        </w:rPr>
        <w:t>absolwenta</w:t>
      </w:r>
      <w:r w:rsidR="00AB570E" w:rsidRPr="001807BB">
        <w:rPr>
          <w:rFonts w:ascii="Times New Roman" w:hAnsi="Times New Roman" w:cs="Times New Roman"/>
          <w:color w:val="000000" w:themeColor="text1"/>
        </w:rPr>
        <w:t>/absolwentki</w:t>
      </w:r>
      <w:r w:rsidRPr="001807BB">
        <w:rPr>
          <w:rFonts w:ascii="Times New Roman" w:hAnsi="Times New Roman" w:cs="Times New Roman"/>
          <w:color w:val="000000" w:themeColor="text1"/>
        </w:rPr>
        <w:t xml:space="preserve"> i </w:t>
      </w:r>
      <w:r w:rsidR="006B5B39" w:rsidRPr="001807BB">
        <w:rPr>
          <w:rFonts w:ascii="Times New Roman" w:hAnsi="Times New Roman" w:cs="Times New Roman"/>
          <w:color w:val="000000" w:themeColor="text1"/>
        </w:rPr>
        <w:t xml:space="preserve">pracach zespołu, które skupiały się na efektach kształcenia programu studiów psychologia. </w:t>
      </w:r>
    </w:p>
    <w:p w14:paraId="5939BCB0" w14:textId="77777777" w:rsidR="00306ED1" w:rsidRPr="00B85538" w:rsidRDefault="00306ED1" w:rsidP="00B85538">
      <w:pPr>
        <w:ind w:left="360"/>
        <w:rPr>
          <w:b/>
          <w:bCs/>
        </w:rPr>
      </w:pPr>
    </w:p>
    <w:p w14:paraId="60C17F74" w14:textId="77777777" w:rsidR="00C34283" w:rsidRDefault="00C34283" w:rsidP="00C34283">
      <w:pPr>
        <w:pStyle w:val="Akapitzlist"/>
        <w:jc w:val="right"/>
        <w:rPr>
          <w:rFonts w:ascii="Times New Roman" w:hAnsi="Times New Roman" w:cs="Times New Roman"/>
        </w:rPr>
      </w:pPr>
    </w:p>
    <w:p w14:paraId="057D1669" w14:textId="3535BF5E" w:rsidR="00C34283" w:rsidRPr="00D52DB1" w:rsidRDefault="00C34283" w:rsidP="00C34283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Protokołowała: </w:t>
      </w:r>
      <w:r w:rsidRPr="00C34283">
        <w:rPr>
          <w:rFonts w:ascii="Times New Roman" w:hAnsi="Times New Roman" w:cs="Times New Roman"/>
          <w:i/>
          <w:iCs/>
        </w:rPr>
        <w:t>Adrianna Wielgopolan</w:t>
      </w:r>
    </w:p>
    <w:sectPr w:rsidR="00C34283" w:rsidRPr="00D5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8B6"/>
    <w:multiLevelType w:val="hybridMultilevel"/>
    <w:tmpl w:val="9352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113"/>
    <w:multiLevelType w:val="hybridMultilevel"/>
    <w:tmpl w:val="CC6E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4204">
    <w:abstractNumId w:val="1"/>
  </w:num>
  <w:num w:numId="2" w16cid:durableId="210830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B1"/>
    <w:rsid w:val="00042ED0"/>
    <w:rsid w:val="001038A2"/>
    <w:rsid w:val="001807BB"/>
    <w:rsid w:val="00233B86"/>
    <w:rsid w:val="00261CB3"/>
    <w:rsid w:val="00306ED1"/>
    <w:rsid w:val="00337F2F"/>
    <w:rsid w:val="00357074"/>
    <w:rsid w:val="003B0E86"/>
    <w:rsid w:val="00417AC1"/>
    <w:rsid w:val="0042707F"/>
    <w:rsid w:val="00436DF0"/>
    <w:rsid w:val="004865DF"/>
    <w:rsid w:val="00550533"/>
    <w:rsid w:val="00571D29"/>
    <w:rsid w:val="005B36CB"/>
    <w:rsid w:val="00660DD4"/>
    <w:rsid w:val="006B5B39"/>
    <w:rsid w:val="006C08E1"/>
    <w:rsid w:val="00705303"/>
    <w:rsid w:val="007679F1"/>
    <w:rsid w:val="007826D8"/>
    <w:rsid w:val="00785F5A"/>
    <w:rsid w:val="007A04A8"/>
    <w:rsid w:val="007B4299"/>
    <w:rsid w:val="007C04B1"/>
    <w:rsid w:val="0080324A"/>
    <w:rsid w:val="00813678"/>
    <w:rsid w:val="00821FF6"/>
    <w:rsid w:val="00847E88"/>
    <w:rsid w:val="008B0D48"/>
    <w:rsid w:val="008D3463"/>
    <w:rsid w:val="00945F41"/>
    <w:rsid w:val="009557BE"/>
    <w:rsid w:val="00955F1C"/>
    <w:rsid w:val="009666F0"/>
    <w:rsid w:val="00981DA1"/>
    <w:rsid w:val="009B4220"/>
    <w:rsid w:val="009D0FE2"/>
    <w:rsid w:val="009D35A9"/>
    <w:rsid w:val="009E1FAB"/>
    <w:rsid w:val="00A70DE4"/>
    <w:rsid w:val="00AA237F"/>
    <w:rsid w:val="00AA2477"/>
    <w:rsid w:val="00AA25EE"/>
    <w:rsid w:val="00AA6970"/>
    <w:rsid w:val="00AB570E"/>
    <w:rsid w:val="00AE239A"/>
    <w:rsid w:val="00AF1924"/>
    <w:rsid w:val="00B85538"/>
    <w:rsid w:val="00C34283"/>
    <w:rsid w:val="00C542D6"/>
    <w:rsid w:val="00CA4746"/>
    <w:rsid w:val="00CD5FCD"/>
    <w:rsid w:val="00CE59BD"/>
    <w:rsid w:val="00D36C91"/>
    <w:rsid w:val="00D40BD9"/>
    <w:rsid w:val="00D435B6"/>
    <w:rsid w:val="00D52DB1"/>
    <w:rsid w:val="00DB297A"/>
    <w:rsid w:val="00E74FE3"/>
    <w:rsid w:val="00E821DC"/>
    <w:rsid w:val="00EB34BF"/>
    <w:rsid w:val="00F62F2F"/>
    <w:rsid w:val="00FB31A3"/>
    <w:rsid w:val="00FE04BA"/>
    <w:rsid w:val="00FE44DC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3453"/>
  <w15:chartTrackingRefBased/>
  <w15:docId w15:val="{A09D08B8-C67D-FC40-AC7D-76530F62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ED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2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D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D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D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D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D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D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D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qFormat/>
    <w:rsid w:val="00785F5A"/>
    <w:pPr>
      <w:spacing w:line="480" w:lineRule="auto"/>
      <w:jc w:val="center"/>
    </w:pPr>
    <w:rPr>
      <w:rFonts w:eastAsiaTheme="minorHAnsi"/>
      <w:b/>
      <w:bCs/>
      <w:kern w:val="2"/>
      <w:lang w:eastAsia="en-US"/>
      <w14:ligatures w14:val="standardContextual"/>
    </w:rPr>
  </w:style>
  <w:style w:type="paragraph" w:customStyle="1" w:styleId="podrozdzia1">
    <w:name w:val="podrozdział 1"/>
    <w:basedOn w:val="Normalny"/>
    <w:qFormat/>
    <w:rsid w:val="00785F5A"/>
    <w:pPr>
      <w:spacing w:line="480" w:lineRule="auto"/>
    </w:pPr>
    <w:rPr>
      <w:rFonts w:eastAsiaTheme="minorHAnsi"/>
      <w:b/>
      <w:bCs/>
      <w:kern w:val="2"/>
      <w:lang w:eastAsia="en-US"/>
      <w14:ligatures w14:val="standardContextual"/>
    </w:rPr>
  </w:style>
  <w:style w:type="paragraph" w:customStyle="1" w:styleId="podrozdzia2">
    <w:name w:val="podrozdział 2"/>
    <w:basedOn w:val="Normalny"/>
    <w:qFormat/>
    <w:rsid w:val="00785F5A"/>
    <w:pPr>
      <w:spacing w:line="480" w:lineRule="auto"/>
    </w:pPr>
    <w:rPr>
      <w:rFonts w:eastAsiaTheme="minorHAnsi"/>
      <w:b/>
      <w:bCs/>
      <w:i/>
      <w:iCs/>
      <w:kern w:val="2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D5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D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D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5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D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5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D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52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D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52D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D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DB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28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Wielgopolan</dc:creator>
  <cp:keywords/>
  <dc:description/>
  <cp:lastModifiedBy>Adrianna Wielgopolan</cp:lastModifiedBy>
  <cp:revision>5</cp:revision>
  <dcterms:created xsi:type="dcterms:W3CDTF">2025-10-07T11:26:00Z</dcterms:created>
  <dcterms:modified xsi:type="dcterms:W3CDTF">2025-10-07T20:27:00Z</dcterms:modified>
</cp:coreProperties>
</file>