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0F2" w:rsidRPr="00E821DC" w:rsidRDefault="00CE10F2" w:rsidP="00010961">
      <w:pPr>
        <w:spacing w:line="360" w:lineRule="auto"/>
        <w:jc w:val="center"/>
        <w:rPr>
          <w:b/>
          <w:bCs/>
        </w:rPr>
      </w:pPr>
      <w:r w:rsidRPr="00E821DC">
        <w:rPr>
          <w:b/>
          <w:bCs/>
        </w:rPr>
        <w:t xml:space="preserve">Posiedzenie Rady Dydaktycznej dla kierunków Psychologia i Stosowana Psychologia Zwierząt w trybie </w:t>
      </w:r>
      <w:r w:rsidR="00DF255B">
        <w:rPr>
          <w:b/>
          <w:bCs/>
        </w:rPr>
        <w:t>zdalnym</w:t>
      </w:r>
    </w:p>
    <w:p w:rsidR="00CE10F2" w:rsidRPr="00E821DC" w:rsidRDefault="00DF255B" w:rsidP="00010961">
      <w:pPr>
        <w:spacing w:line="360" w:lineRule="auto"/>
        <w:jc w:val="center"/>
        <w:rPr>
          <w:b/>
          <w:bCs/>
        </w:rPr>
      </w:pPr>
      <w:r>
        <w:rPr>
          <w:b/>
          <w:bCs/>
        </w:rPr>
        <w:t>11</w:t>
      </w:r>
      <w:r w:rsidR="00CE10F2">
        <w:rPr>
          <w:b/>
          <w:bCs/>
        </w:rPr>
        <w:t xml:space="preserve"> grudnia </w:t>
      </w:r>
      <w:r w:rsidR="00CE10F2" w:rsidRPr="00E821DC">
        <w:rPr>
          <w:b/>
          <w:bCs/>
        </w:rPr>
        <w:t>2025</w:t>
      </w:r>
    </w:p>
    <w:p w:rsidR="00CE10F2" w:rsidRDefault="00CE10F2" w:rsidP="00010961">
      <w:pPr>
        <w:spacing w:line="360" w:lineRule="auto"/>
      </w:pPr>
    </w:p>
    <w:p w:rsidR="00CE10F2" w:rsidRDefault="00CE10F2" w:rsidP="00010961">
      <w:pPr>
        <w:spacing w:line="360" w:lineRule="auto"/>
        <w:jc w:val="center"/>
      </w:pPr>
      <w:r>
        <w:t>Osoby obecne na posiedzeniu: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 w:rsidRPr="00D52DB1">
        <w:t>Kamilla Bargiel-Matusiewicz</w:t>
      </w:r>
    </w:p>
    <w:p w:rsidR="00CE10F2" w:rsidRPr="00306ED1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Kamil Imbir</w:t>
      </w:r>
    </w:p>
    <w:p w:rsidR="00CE10F2" w:rsidRPr="00306ED1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Andrzej Rynkiewicz</w:t>
      </w:r>
    </w:p>
    <w:p w:rsidR="00CE10F2" w:rsidRPr="00E8529B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 xml:space="preserve">Grażyna </w:t>
      </w:r>
      <w:proofErr w:type="spellStart"/>
      <w:r>
        <w:t>Katra</w:t>
      </w:r>
      <w:proofErr w:type="spellEnd"/>
    </w:p>
    <w:p w:rsidR="00CE10F2" w:rsidRPr="00D52DB1" w:rsidRDefault="00CE10F2" w:rsidP="00DF255B">
      <w:pPr>
        <w:pStyle w:val="Akapitzlist"/>
        <w:numPr>
          <w:ilvl w:val="0"/>
          <w:numId w:val="2"/>
        </w:numPr>
        <w:spacing w:after="160" w:line="360" w:lineRule="auto"/>
      </w:pPr>
      <w:r w:rsidRPr="00D52DB1">
        <w:t>Joanna Czarnota-Bojarska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 w:rsidRPr="00D52DB1">
        <w:t>Julia Barlińska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Rafał Stefański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Aneta Miękisz</w:t>
      </w:r>
    </w:p>
    <w:p w:rsidR="00CE10F2" w:rsidRPr="001F414A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 xml:space="preserve">Anna </w:t>
      </w:r>
      <w:proofErr w:type="spellStart"/>
      <w:r>
        <w:t>Reinholz</w:t>
      </w:r>
      <w:proofErr w:type="spellEnd"/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proofErr w:type="spellStart"/>
      <w:r>
        <w:t>Wouter</w:t>
      </w:r>
      <w:proofErr w:type="spellEnd"/>
      <w:r>
        <w:t xml:space="preserve"> de </w:t>
      </w:r>
      <w:proofErr w:type="spellStart"/>
      <w:r>
        <w:t>Raad</w:t>
      </w:r>
      <w:proofErr w:type="spellEnd"/>
    </w:p>
    <w:p w:rsidR="00CE10F2" w:rsidRPr="0098255C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 w:rsidRPr="0098255C">
        <w:rPr>
          <w:color w:val="222222"/>
        </w:rPr>
        <w:t xml:space="preserve">Bartosz </w:t>
      </w:r>
      <w:proofErr w:type="spellStart"/>
      <w:r w:rsidRPr="0098255C">
        <w:rPr>
          <w:color w:val="222222"/>
        </w:rPr>
        <w:t>Kuler</w:t>
      </w:r>
      <w:proofErr w:type="spellEnd"/>
      <w:r w:rsidRPr="0098255C">
        <w:t xml:space="preserve"> </w:t>
      </w:r>
    </w:p>
    <w:p w:rsidR="00CE10F2" w:rsidRP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 w:rsidRPr="0098255C">
        <w:rPr>
          <w:color w:val="222222"/>
        </w:rPr>
        <w:t>Helena Drewnowska</w:t>
      </w:r>
    </w:p>
    <w:p w:rsidR="00CE10F2" w:rsidRPr="0098255C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rPr>
          <w:color w:val="222222"/>
        </w:rPr>
        <w:t xml:space="preserve">Klaudia </w:t>
      </w:r>
      <w:proofErr w:type="spellStart"/>
      <w:r>
        <w:rPr>
          <w:color w:val="222222"/>
        </w:rPr>
        <w:t>Kielak</w:t>
      </w:r>
      <w:proofErr w:type="spellEnd"/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 xml:space="preserve">Aleksandra </w:t>
      </w:r>
      <w:proofErr w:type="spellStart"/>
      <w:r>
        <w:t>Semba</w:t>
      </w:r>
      <w:proofErr w:type="spellEnd"/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Dorota Rutkowska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Maciej Siemiątkowski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 xml:space="preserve">Nazar </w:t>
      </w:r>
      <w:proofErr w:type="spellStart"/>
      <w:r>
        <w:t>Rozvadovskyi</w:t>
      </w:r>
      <w:proofErr w:type="spellEnd"/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Dominik Puchała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Dorota Karwowska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>Paulina Gawryś</w:t>
      </w:r>
    </w:p>
    <w:p w:rsidR="00CE10F2" w:rsidRDefault="00CE10F2" w:rsidP="00010961">
      <w:pPr>
        <w:pStyle w:val="Akapitzlist"/>
        <w:numPr>
          <w:ilvl w:val="0"/>
          <w:numId w:val="2"/>
        </w:numPr>
        <w:spacing w:after="160" w:line="360" w:lineRule="auto"/>
      </w:pPr>
      <w:r>
        <w:t xml:space="preserve">Ewa </w:t>
      </w:r>
      <w:proofErr w:type="spellStart"/>
      <w:r>
        <w:t>Dryll</w:t>
      </w:r>
      <w:proofErr w:type="spellEnd"/>
    </w:p>
    <w:p w:rsidR="00CE10F2" w:rsidRPr="0098255C" w:rsidRDefault="00CE10F2" w:rsidP="00010961">
      <w:pPr>
        <w:pStyle w:val="Akapitzlist"/>
        <w:numPr>
          <w:ilvl w:val="0"/>
          <w:numId w:val="2"/>
        </w:numPr>
        <w:spacing w:after="160" w:line="360" w:lineRule="auto"/>
        <w:rPr>
          <w:lang w:val="en-US"/>
        </w:rPr>
      </w:pPr>
      <w:r w:rsidRPr="00D52DB1">
        <w:rPr>
          <w:lang w:val="en-US"/>
        </w:rPr>
        <w:t>Adrianna Wielgopolan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sekretarzyni</w:t>
      </w:r>
      <w:proofErr w:type="spellEnd"/>
      <w:r>
        <w:rPr>
          <w:lang w:val="en-US"/>
        </w:rPr>
        <w:t>)</w:t>
      </w:r>
    </w:p>
    <w:p w:rsidR="00CE10F2" w:rsidRPr="003038D9" w:rsidRDefault="00CE10F2" w:rsidP="00010961">
      <w:pPr>
        <w:tabs>
          <w:tab w:val="left" w:pos="3877"/>
        </w:tabs>
        <w:spacing w:line="360" w:lineRule="auto"/>
      </w:pPr>
      <w:r>
        <w:tab/>
      </w:r>
    </w:p>
    <w:p w:rsidR="00CE10F2" w:rsidRPr="00F110E0" w:rsidRDefault="00CE10F2" w:rsidP="00010961">
      <w:pPr>
        <w:spacing w:line="360" w:lineRule="auto"/>
        <w:jc w:val="center"/>
        <w:rPr>
          <w:b/>
          <w:bCs/>
        </w:rPr>
      </w:pPr>
      <w:r w:rsidRPr="00F110E0">
        <w:rPr>
          <w:b/>
          <w:bCs/>
        </w:rPr>
        <w:t>Protokół z posiedzenia</w:t>
      </w:r>
    </w:p>
    <w:p w:rsidR="00CE10F2" w:rsidRDefault="00CE10F2" w:rsidP="00010961">
      <w:pPr>
        <w:spacing w:line="360" w:lineRule="auto"/>
        <w:ind w:firstLine="708"/>
      </w:pPr>
      <w:r>
        <w:t xml:space="preserve">Przewodnicząca </w:t>
      </w:r>
      <w:r w:rsidR="00DF255B">
        <w:t xml:space="preserve">Rady, dr hab. Kamilla Bargiel-Matusiewicz, prof. ucz., </w:t>
      </w:r>
      <w:r>
        <w:t>przedstawiła planowany porządek obrad</w:t>
      </w:r>
      <w:r w:rsidR="00010961">
        <w:t>, odwołując się do posiedzenia Rady Dydaktycznej 9 grudnia i do prośby o przeprowadzenie dyskusji na temat nowej specjalizacji w innym terminie</w:t>
      </w:r>
      <w:r w:rsidR="00F110E0">
        <w:t xml:space="preserve"> niż poprzednie </w:t>
      </w:r>
      <w:proofErr w:type="spellStart"/>
      <w:r w:rsidR="00F110E0">
        <w:t xml:space="preserve">posiedzenie. </w:t>
      </w:r>
      <w:proofErr w:type="spellEnd"/>
      <w:r w:rsidR="00010961">
        <w:t xml:space="preserve">Jednocześnie zapewniła, że z uwagi na niestandardowy termin, </w:t>
      </w:r>
      <w:r w:rsidR="00010961">
        <w:lastRenderedPageBreak/>
        <w:t>głosowanie w sprawie wyrażenia opinii na temat specjalizacji będzie otwarte po posiedzeniu i potrwa do godziny 12:00 w poniedziałek, 15 grudnia, co pozwoli wszystkim osobom na zapoznanie się z materiałami i wzięcie udziału w głosowaniu.</w:t>
      </w:r>
    </w:p>
    <w:p w:rsidR="00DF255B" w:rsidRDefault="00DF255B" w:rsidP="00010961">
      <w:pPr>
        <w:spacing w:line="360" w:lineRule="auto"/>
        <w:ind w:firstLine="708"/>
      </w:pPr>
      <w:r>
        <w:t>Rada podjęła dyskusję; dr hab. Joanna Czarnota-Bojarska, prof. ucz., zapytała o formułę zapisów na specjalizację i czy będzie ona otwarta; dr Dorota Rutkowska wsparła to pytanie, odwołując się do rozmów o uwspólnianiu specjalizacji w czerwcu 2025. Dr Wielgopolan i prof. Bargiel-Matusiewicz wyjaśniły, że planowane jest odpisanie części miejsc (ok. 2/3) dla osób realizujących specjalizację, a reszta miejsc pozostanie otwarta dla studentów dowolnej innej specjalizacji. Odpisanie części miejsc dla studentów realizujących specjalizację pozwoli im na stabilność w tym zakresie – świadomość, że mogą bez dodatkowego stresu zrealizować pełen program specjalizacji, mając pierwszeństwo do zapisu na kursy z tego zakresu.</w:t>
      </w:r>
    </w:p>
    <w:p w:rsidR="00DF255B" w:rsidRDefault="00DF255B" w:rsidP="00010961">
      <w:pPr>
        <w:spacing w:line="360" w:lineRule="auto"/>
        <w:ind w:firstLine="708"/>
      </w:pPr>
      <w:r>
        <w:t xml:space="preserve">Dr </w:t>
      </w:r>
      <w:proofErr w:type="spellStart"/>
      <w:r>
        <w:t>Wouter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pytał o innowacyjność specjalizacji (w porównaniu do np. specjalizacji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w języku angielskim) oraz zwrócił uwagę na to, że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nie ma aż tak dużo zajęć z zakresu psychologii społecznej, również kładąc nacisk na kształcenie w zakresie statystyki. Prof. Kamil Imbir zauważył, że jednak mimo wszystko kształcenie osób w zakresie analizy danych jest niezbędne i odpowiada na potrzeby rynku; ponadto, każdej metody można nauczać w różny sposób i w odmiennych kontekstach, więc specjalizacje nie są tożsame. Dr Dorota Karwowska wsparła ten głos, przypominając, że psychologia społeczna kładzie silny akcent na metody korelacyjne i regresyjne, często używając dużych prób i ogólnych modeli; warto dociążyć też metody eksperymentalne w nauczaniu osób studiujących.</w:t>
      </w:r>
    </w:p>
    <w:p w:rsidR="00DF255B" w:rsidRDefault="00DA180D" w:rsidP="00010961">
      <w:pPr>
        <w:spacing w:line="360" w:lineRule="auto"/>
        <w:ind w:firstLine="708"/>
      </w:pPr>
      <w:r>
        <w:t xml:space="preserve">Mgr Dominik Puchała zgodził się z dr de </w:t>
      </w:r>
      <w:proofErr w:type="spellStart"/>
      <w:r>
        <w:t>Raadem</w:t>
      </w:r>
      <w:proofErr w:type="spellEnd"/>
      <w:r>
        <w:t xml:space="preserve">, że według niego nie było zbyt dużo psychologii społecznej na </w:t>
      </w:r>
      <w:proofErr w:type="spellStart"/>
      <w:r>
        <w:t xml:space="preserve">specjalizacji; </w:t>
      </w:r>
      <w:proofErr w:type="spellEnd"/>
      <w:r>
        <w:t xml:space="preserve">zapytał o osoby, które będą prowadziły zajęcia na nowej specjalizacji. Dr Wielgopolan opowiedziała o nich przez pryzmat ich zainteresowań psychologicznych, podkreślając duże zróżnicowanie tematyczne. Dr </w:t>
      </w:r>
      <w:proofErr w:type="spellStart"/>
      <w:r>
        <w:t>Wouter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przypomniał, że jeśli chodzi o statystykę, to najbardziej wartościowym byłoby zwiększenie zajęć z jej zakresu dla wszystkich osób studiujących; dr Adrianna Wielgopolan zgodziła się z tym postulatem i zaproponowała projekt</w:t>
      </w:r>
      <w:r w:rsidR="00C32FEB">
        <w:t xml:space="preserve"> stworzenia przedmiotu</w:t>
      </w:r>
      <w:r>
        <w:t xml:space="preserve"> Statystyka IV.</w:t>
      </w:r>
    </w:p>
    <w:p w:rsidR="00160C81" w:rsidRDefault="00160C81" w:rsidP="00010961">
      <w:pPr>
        <w:spacing w:line="360" w:lineRule="auto"/>
        <w:ind w:firstLine="708"/>
      </w:pPr>
      <w:r>
        <w:t>Po zakończonej dyskusji Przewodnicząca Rady podziękowała wszystkim członkom i członkiniom za obecność oraz zapowiedziała głosowanie nad opinią w sprawie specjalizacji.</w:t>
      </w:r>
    </w:p>
    <w:p w:rsidR="00160C81" w:rsidRPr="00160C81" w:rsidRDefault="00160C81" w:rsidP="00160C81">
      <w:pPr>
        <w:spacing w:line="360" w:lineRule="auto"/>
        <w:ind w:firstLine="708"/>
        <w:jc w:val="right"/>
        <w:rPr>
          <w:i/>
          <w:iCs/>
        </w:rPr>
      </w:pPr>
      <w:r w:rsidRPr="00160C81">
        <w:rPr>
          <w:i/>
          <w:iCs/>
        </w:rPr>
        <w:t>Protokołowała: Adrianna Wielgopolan</w:t>
      </w:r>
    </w:p>
    <w:p w:rsidR="00DF255B" w:rsidRDefault="00DF255B" w:rsidP="00010961">
      <w:pPr>
        <w:spacing w:line="360" w:lineRule="auto"/>
        <w:ind w:firstLine="708"/>
      </w:pPr>
    </w:p>
    <w:sectPr w:rsidR="00DF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46B"/>
    <w:multiLevelType w:val="hybridMultilevel"/>
    <w:tmpl w:val="906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39235">
    <w:abstractNumId w:val="0"/>
  </w:num>
  <w:num w:numId="2" w16cid:durableId="42861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F2"/>
    <w:rsid w:val="00010961"/>
    <w:rsid w:val="00042ED0"/>
    <w:rsid w:val="000E6A59"/>
    <w:rsid w:val="00160C81"/>
    <w:rsid w:val="00352DEF"/>
    <w:rsid w:val="003B7AAC"/>
    <w:rsid w:val="00785F5A"/>
    <w:rsid w:val="00C32FEB"/>
    <w:rsid w:val="00CE10F2"/>
    <w:rsid w:val="00DA180D"/>
    <w:rsid w:val="00DF255B"/>
    <w:rsid w:val="00F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EE365"/>
  <w15:chartTrackingRefBased/>
  <w15:docId w15:val="{2BBF90BA-7566-2B47-BAD0-0CDDF77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F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b/>
      <w:bCs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b/>
      <w:bCs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b/>
      <w:bCs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E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0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0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0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0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0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0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0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0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0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495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7</cp:revision>
  <dcterms:created xsi:type="dcterms:W3CDTF">2026-01-07T10:34:00Z</dcterms:created>
  <dcterms:modified xsi:type="dcterms:W3CDTF">2026-01-07T11:55:00Z</dcterms:modified>
</cp:coreProperties>
</file>