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E404" w14:textId="7973851B" w:rsidR="00513999" w:rsidRPr="006A4FA2" w:rsidRDefault="00634016" w:rsidP="006A4FA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val="pl-PL"/>
        </w:rPr>
      </w:pPr>
      <w:bookmarkStart w:id="0" w:name="_Hlk131680660"/>
      <w:r w:rsidRPr="006A4FA2">
        <w:rPr>
          <w:rFonts w:ascii="Times New Roman" w:eastAsia="Calibri" w:hAnsi="Times New Roman" w:cs="Times New Roman"/>
          <w:b/>
          <w:bCs/>
          <w:lang w:val="pl-PL"/>
        </w:rPr>
        <w:t>Wydział Psychologii o</w:t>
      </w:r>
      <w:r w:rsidR="00513999" w:rsidRPr="006A4FA2">
        <w:rPr>
          <w:rFonts w:ascii="Times New Roman" w:eastAsia="Calibri" w:hAnsi="Times New Roman" w:cs="Times New Roman"/>
          <w:b/>
          <w:bCs/>
          <w:lang w:val="pl-PL"/>
        </w:rPr>
        <w:t xml:space="preserve">głasza konkurs na </w:t>
      </w:r>
      <w:r w:rsidR="00513999" w:rsidRPr="006A4FA2">
        <w:rPr>
          <w:rFonts w:ascii="Times New Roman" w:eastAsia="Calibri" w:hAnsi="Times New Roman" w:cs="Times New Roman"/>
          <w:b/>
          <w:bCs/>
          <w:noProof/>
          <w:lang w:val="pl-PL"/>
        </w:rPr>
        <w:t>stanowiska</w:t>
      </w:r>
      <w:r w:rsidR="00513999" w:rsidRPr="006A4FA2">
        <w:rPr>
          <w:rFonts w:ascii="Times New Roman" w:eastAsia="Calibri" w:hAnsi="Times New Roman" w:cs="Times New Roman"/>
          <w:b/>
          <w:bCs/>
          <w:lang w:val="pl-PL"/>
        </w:rPr>
        <w:t xml:space="preserve"> badawcze w projekcie OPUS 23</w:t>
      </w:r>
    </w:p>
    <w:p w14:paraId="6F875236" w14:textId="5D0AA4D0" w:rsidR="00513999" w:rsidRPr="006A4FA2" w:rsidRDefault="00513999" w:rsidP="00513999">
      <w:pPr>
        <w:spacing w:after="0" w:line="360" w:lineRule="auto"/>
        <w:jc w:val="center"/>
        <w:rPr>
          <w:rFonts w:ascii="Times New Roman" w:eastAsia="Calibri" w:hAnsi="Times New Roman" w:cs="Times New Roman"/>
          <w:lang w:val="pl-PL"/>
        </w:rPr>
      </w:pPr>
      <w:r w:rsidRPr="006A4FA2">
        <w:rPr>
          <w:rFonts w:ascii="Times New Roman" w:eastAsia="Calibri" w:hAnsi="Times New Roman" w:cs="Times New Roman"/>
          <w:lang w:val="pl-PL"/>
        </w:rPr>
        <w:t xml:space="preserve">„Rozmowa dwujęzyczna: łatwa, elastyczna, skuteczna? Rola adaptacyjnych mechanizmów kontroli i uwagi.” </w:t>
      </w:r>
      <w:r w:rsidR="00097CA4" w:rsidRPr="006A4FA2">
        <w:rPr>
          <w:rFonts w:ascii="Times New Roman" w:eastAsia="Calibri" w:hAnsi="Times New Roman" w:cs="Times New Roman"/>
          <w:lang w:val="pl-PL"/>
        </w:rPr>
        <w:t>(</w:t>
      </w:r>
      <w:r w:rsidRPr="006A4FA2">
        <w:rPr>
          <w:rFonts w:ascii="Times New Roman" w:eastAsia="Calibri" w:hAnsi="Times New Roman" w:cs="Times New Roman"/>
          <w:lang w:val="pl-PL"/>
        </w:rPr>
        <w:t xml:space="preserve">pod numerem </w:t>
      </w:r>
      <w:r w:rsidR="00097CA4" w:rsidRPr="006A4FA2">
        <w:rPr>
          <w:rFonts w:ascii="Times New Roman" w:eastAsia="Calibri" w:hAnsi="Times New Roman" w:cs="Times New Roman"/>
          <w:lang w:val="pl-PL"/>
        </w:rPr>
        <w:t>UMO-2022/45/B/HS6/01931)</w:t>
      </w:r>
    </w:p>
    <w:p w14:paraId="3A176651" w14:textId="5416F0F0" w:rsidR="00513999" w:rsidRPr="006A4FA2" w:rsidRDefault="00513999" w:rsidP="0051399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val="pl-PL"/>
        </w:rPr>
      </w:pPr>
      <w:r w:rsidRPr="006A4FA2">
        <w:rPr>
          <w:rFonts w:ascii="Times New Roman" w:eastAsia="Calibri" w:hAnsi="Times New Roman" w:cs="Times New Roman"/>
          <w:b/>
          <w:bCs/>
          <w:lang w:val="pl-PL"/>
        </w:rPr>
        <w:t xml:space="preserve">prowadzonym przez dr </w:t>
      </w:r>
      <w:r w:rsidR="00097CA4" w:rsidRPr="006A4FA2">
        <w:rPr>
          <w:rFonts w:ascii="Times New Roman" w:eastAsia="Calibri" w:hAnsi="Times New Roman" w:cs="Times New Roman"/>
          <w:b/>
          <w:bCs/>
          <w:lang w:val="pl-PL"/>
        </w:rPr>
        <w:t>Kalink</w:t>
      </w:r>
      <w:r w:rsidR="006A4FA2">
        <w:rPr>
          <w:rFonts w:ascii="Times New Roman" w:eastAsia="Calibri" w:hAnsi="Times New Roman" w:cs="Times New Roman"/>
          <w:b/>
          <w:bCs/>
          <w:lang w:val="pl-PL"/>
        </w:rPr>
        <w:t>ę</w:t>
      </w:r>
      <w:r w:rsidR="00097CA4" w:rsidRPr="006A4FA2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proofErr w:type="spellStart"/>
      <w:r w:rsidR="00097CA4" w:rsidRPr="006A4FA2">
        <w:rPr>
          <w:rFonts w:ascii="Times New Roman" w:eastAsia="Calibri" w:hAnsi="Times New Roman" w:cs="Times New Roman"/>
          <w:b/>
          <w:bCs/>
          <w:lang w:val="pl-PL"/>
        </w:rPr>
        <w:t>Timmer</w:t>
      </w:r>
      <w:proofErr w:type="spellEnd"/>
    </w:p>
    <w:p w14:paraId="223E45B8" w14:textId="77777777" w:rsidR="00513999" w:rsidRPr="006A4FA2" w:rsidRDefault="00513999" w:rsidP="0051547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val="pl-PL"/>
        </w:rPr>
      </w:pPr>
    </w:p>
    <w:p w14:paraId="5AE9C239" w14:textId="70CBFAE8" w:rsidR="00097CA4" w:rsidRPr="00177DE6" w:rsidRDefault="00097CA4" w:rsidP="00515479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77DE6">
        <w:rPr>
          <w:rFonts w:ascii="Times New Roman" w:eastAsia="Times New Roman" w:hAnsi="Times New Roman" w:cs="Times New Roman"/>
          <w:b/>
          <w:bCs/>
          <w:lang w:val="pl-PL" w:eastAsia="pl-PL"/>
        </w:rPr>
        <w:t>Stanowisko:</w:t>
      </w:r>
      <w:r w:rsidRPr="00177DE6">
        <w:rPr>
          <w:rFonts w:ascii="Times New Roman" w:eastAsia="Times New Roman" w:hAnsi="Times New Roman" w:cs="Times New Roman"/>
          <w:lang w:val="pl-PL" w:eastAsia="pl-PL"/>
        </w:rPr>
        <w:t xml:space="preserve">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stypendyst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(k)a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pełny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etat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grancie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/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doktorant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>/ka;</w:t>
      </w:r>
    </w:p>
    <w:p w14:paraId="1E06DCE2" w14:textId="77777777" w:rsidR="00007041" w:rsidRPr="00177DE6" w:rsidRDefault="00007041" w:rsidP="005154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177DE6">
        <w:rPr>
          <w:rFonts w:ascii="Times New Roman" w:eastAsia="Times New Roman" w:hAnsi="Times New Roman" w:cs="Times New Roman"/>
          <w:b/>
          <w:bCs/>
          <w:lang w:val="pl-PL" w:eastAsia="pl-PL"/>
        </w:rPr>
        <w:t>Dyscyplina naukowa:</w:t>
      </w:r>
      <w:r w:rsidRPr="00177DE6">
        <w:rPr>
          <w:rFonts w:ascii="Times New Roman" w:eastAsia="Times New Roman" w:hAnsi="Times New Roman" w:cs="Times New Roman"/>
          <w:lang w:val="pl-PL" w:eastAsia="pl-PL"/>
        </w:rPr>
        <w:t xml:space="preserve"> Psychologia</w:t>
      </w:r>
      <w:r w:rsidRPr="00177DE6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 </w:t>
      </w:r>
    </w:p>
    <w:p w14:paraId="7825F2BF" w14:textId="2E9153F2" w:rsidR="00097CA4" w:rsidRPr="00177DE6" w:rsidRDefault="00097CA4" w:rsidP="00515479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77DE6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Liczba </w:t>
      </w:r>
      <w:r w:rsidR="006A4FA2" w:rsidRPr="00177DE6">
        <w:rPr>
          <w:rFonts w:ascii="Times New Roman" w:eastAsia="Times New Roman" w:hAnsi="Times New Roman" w:cs="Times New Roman"/>
          <w:b/>
          <w:bCs/>
          <w:lang w:val="pl-PL" w:eastAsia="pl-PL"/>
        </w:rPr>
        <w:t>etatów</w:t>
      </w:r>
      <w:r w:rsidRPr="00177DE6">
        <w:rPr>
          <w:rFonts w:ascii="Times New Roman" w:eastAsia="Times New Roman" w:hAnsi="Times New Roman" w:cs="Times New Roman"/>
          <w:b/>
          <w:bCs/>
          <w:lang w:val="pl-PL" w:eastAsia="pl-PL"/>
        </w:rPr>
        <w:t>:</w:t>
      </w:r>
      <w:r w:rsidRPr="00177DE6">
        <w:rPr>
          <w:rFonts w:ascii="Times New Roman" w:eastAsia="Times New Roman" w:hAnsi="Times New Roman" w:cs="Times New Roman"/>
          <w:lang w:val="pl-PL" w:eastAsia="pl-PL"/>
        </w:rPr>
        <w:t xml:space="preserve"> 2 </w:t>
      </w:r>
    </w:p>
    <w:p w14:paraId="6DB73568" w14:textId="6A36F861" w:rsidR="00097CA4" w:rsidRPr="006A4FA2" w:rsidRDefault="00097CA4" w:rsidP="00097CA4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77DE6">
        <w:rPr>
          <w:rFonts w:ascii="Times New Roman" w:eastAsia="Times New Roman" w:hAnsi="Times New Roman" w:cs="Times New Roman"/>
          <w:b/>
          <w:bCs/>
          <w:lang w:val="pl-PL" w:eastAsia="pl-PL"/>
        </w:rPr>
        <w:t>Czas pracy w grancie:</w:t>
      </w:r>
      <w:r w:rsidRPr="00177DE6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4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lata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 (start w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październiku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 2024 r)</w:t>
      </w:r>
    </w:p>
    <w:p w14:paraId="6C8593D7" w14:textId="13952A06" w:rsidR="000769A3" w:rsidRPr="006A4FA2" w:rsidRDefault="00097CA4" w:rsidP="00097CA4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b/>
          <w:bCs/>
          <w:lang w:val="pl-PL" w:eastAsia="pl-PL"/>
        </w:rPr>
        <w:t>Wynagrodzenie: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proofErr w:type="spellStart"/>
      <w:r w:rsidR="00177DE6" w:rsidRPr="00873AA8">
        <w:rPr>
          <w:rFonts w:ascii="Times New Roman" w:eastAsia="Times New Roman" w:hAnsi="Times New Roman" w:cs="Times New Roman"/>
          <w:lang w:eastAsia="pl-PL"/>
        </w:rPr>
        <w:t>stypendium</w:t>
      </w:r>
      <w:proofErr w:type="spellEnd"/>
      <w:r w:rsidR="00177DE6" w:rsidRPr="00873AA8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177DE6" w:rsidRPr="00873AA8">
        <w:rPr>
          <w:rFonts w:ascii="Times New Roman" w:eastAsia="Times New Roman" w:hAnsi="Times New Roman" w:cs="Times New Roman"/>
          <w:lang w:eastAsia="pl-PL"/>
        </w:rPr>
        <w:t>projektu</w:t>
      </w:r>
      <w:proofErr w:type="spellEnd"/>
      <w:r w:rsidR="00177DE6" w:rsidRPr="00873AA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77DE6" w:rsidRPr="00873AA8">
        <w:rPr>
          <w:rFonts w:ascii="Times New Roman" w:eastAsia="Times New Roman" w:hAnsi="Times New Roman" w:cs="Times New Roman"/>
          <w:lang w:eastAsia="pl-PL"/>
        </w:rPr>
        <w:t>wyniesie</w:t>
      </w:r>
      <w:proofErr w:type="spellEnd"/>
      <w:r w:rsidR="00177DE6" w:rsidRPr="00873A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6E56" w:rsidRPr="00873AA8">
        <w:rPr>
          <w:rFonts w:ascii="Times New Roman" w:eastAsia="Times New Roman" w:hAnsi="Times New Roman" w:cs="Times New Roman"/>
          <w:lang w:eastAsia="pl-PL"/>
        </w:rPr>
        <w:t>30</w:t>
      </w:r>
      <w:r w:rsidR="00177DE6" w:rsidRPr="00873AA8">
        <w:rPr>
          <w:rFonts w:ascii="Times New Roman" w:eastAsia="Times New Roman" w:hAnsi="Times New Roman" w:cs="Times New Roman"/>
          <w:lang w:eastAsia="pl-PL"/>
        </w:rPr>
        <w:t xml:space="preserve">00 </w:t>
      </w:r>
      <w:proofErr w:type="spellStart"/>
      <w:r w:rsidR="00177DE6" w:rsidRPr="00873AA8">
        <w:rPr>
          <w:rFonts w:ascii="Times New Roman" w:eastAsia="Times New Roman" w:hAnsi="Times New Roman" w:cs="Times New Roman"/>
          <w:lang w:eastAsia="pl-PL"/>
        </w:rPr>
        <w:t>zł</w:t>
      </w:r>
      <w:proofErr w:type="spellEnd"/>
      <w:r w:rsidR="00177DE6" w:rsidRPr="00873AA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77DE6" w:rsidRPr="00873AA8">
        <w:rPr>
          <w:rFonts w:ascii="Times New Roman" w:eastAsia="Times New Roman" w:hAnsi="Times New Roman" w:cs="Times New Roman"/>
          <w:lang w:eastAsia="pl-PL"/>
        </w:rPr>
        <w:t>netto</w:t>
      </w:r>
      <w:proofErr w:type="spellEnd"/>
      <w:r w:rsidR="00177DE6" w:rsidRPr="00873AA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77DE6" w:rsidRPr="00873AA8">
        <w:rPr>
          <w:rFonts w:ascii="Times New Roman" w:eastAsia="Times New Roman" w:hAnsi="Times New Roman" w:cs="Times New Roman"/>
          <w:lang w:eastAsia="pl-PL"/>
        </w:rPr>
        <w:t>miesięcznie</w:t>
      </w:r>
      <w:proofErr w:type="spellEnd"/>
    </w:p>
    <w:bookmarkEnd w:id="0"/>
    <w:p w14:paraId="2916299E" w14:textId="48486A0B" w:rsidR="00097CA4" w:rsidRPr="00177DE6" w:rsidRDefault="006F112B" w:rsidP="00515479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77DE6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Termin składania wniosków: </w:t>
      </w:r>
      <w:r w:rsidR="00177DE6" w:rsidRPr="00873AA8">
        <w:rPr>
          <w:rFonts w:ascii="Times New Roman" w:eastAsia="Times New Roman" w:hAnsi="Times New Roman" w:cs="Times New Roman"/>
          <w:lang w:val="pl-PL" w:eastAsia="pl-PL"/>
        </w:rPr>
        <w:t>19</w:t>
      </w:r>
      <w:r w:rsidR="000E7850" w:rsidRPr="00873AA8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177DE6" w:rsidRPr="00873AA8">
        <w:rPr>
          <w:rFonts w:ascii="Times New Roman" w:eastAsia="Times New Roman" w:hAnsi="Times New Roman" w:cs="Times New Roman"/>
          <w:lang w:val="pl-PL" w:eastAsia="pl-PL"/>
        </w:rPr>
        <w:t>Sierp</w:t>
      </w:r>
      <w:r w:rsidR="00FD5BD9" w:rsidRPr="00873AA8">
        <w:rPr>
          <w:rFonts w:ascii="Times New Roman" w:eastAsia="Times New Roman" w:hAnsi="Times New Roman" w:cs="Times New Roman"/>
          <w:lang w:val="pl-PL" w:eastAsia="pl-PL"/>
        </w:rPr>
        <w:t xml:space="preserve">nia </w:t>
      </w:r>
      <w:r w:rsidR="00097CA4" w:rsidRPr="00873AA8">
        <w:rPr>
          <w:rFonts w:ascii="Times New Roman" w:eastAsia="Times New Roman" w:hAnsi="Times New Roman" w:cs="Times New Roman"/>
          <w:lang w:val="pl-PL" w:eastAsia="pl-PL"/>
        </w:rPr>
        <w:t>202</w:t>
      </w:r>
      <w:r w:rsidR="00873AA8">
        <w:rPr>
          <w:rFonts w:ascii="Times New Roman" w:eastAsia="Times New Roman" w:hAnsi="Times New Roman" w:cs="Times New Roman"/>
          <w:lang w:val="pl-PL" w:eastAsia="pl-PL"/>
        </w:rPr>
        <w:t>4</w:t>
      </w:r>
      <w:r w:rsidR="00097CA4" w:rsidRPr="00873AA8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0E7850" w:rsidRPr="00873AA8">
        <w:rPr>
          <w:rFonts w:ascii="Times New Roman" w:eastAsia="Times New Roman" w:hAnsi="Times New Roman" w:cs="Times New Roman"/>
          <w:lang w:val="pl-PL" w:eastAsia="pl-PL"/>
        </w:rPr>
        <w:t>g. 12:00</w:t>
      </w:r>
    </w:p>
    <w:p w14:paraId="1C0FD4C6" w14:textId="77777777" w:rsidR="00007041" w:rsidRPr="00177DE6" w:rsidRDefault="00007041" w:rsidP="00515479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5D3F12A1" w14:textId="525FCACF" w:rsidR="00097CA4" w:rsidRPr="006A4FA2" w:rsidRDefault="00177DE6" w:rsidP="00515479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Przyjmujemy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aplikacje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na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stanowisko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doktoranta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wymiarze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jednego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pełnego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etatu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na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okres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maksymalnie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czterech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lat. </w:t>
      </w:r>
      <w:r w:rsidR="00007041" w:rsidRPr="00177DE6">
        <w:rPr>
          <w:rFonts w:ascii="Times New Roman" w:eastAsia="Times New Roman" w:hAnsi="Times New Roman" w:cs="Times New Roman"/>
          <w:lang w:val="pl-PL" w:eastAsia="pl-PL"/>
        </w:rPr>
        <w:t>Stanowisko</w:t>
      </w:r>
      <w:r w:rsidR="00007041" w:rsidRPr="006A4FA2">
        <w:rPr>
          <w:rFonts w:ascii="Times New Roman" w:eastAsia="Times New Roman" w:hAnsi="Times New Roman" w:cs="Times New Roman"/>
          <w:lang w:val="pl-PL" w:eastAsia="pl-PL"/>
        </w:rPr>
        <w:t xml:space="preserve"> jest częścią grantu OPUS 23, którego celem jest zbadanie, w jaki sposób osoby dwujęzyczne w naturalistycznych rozmowach łatwo przełączają się między swoimi językami, aby osiągnąć efektywną i skuteczną komunikację. </w:t>
      </w:r>
      <w:r w:rsidRPr="00873AA8">
        <w:rPr>
          <w:rFonts w:ascii="Times New Roman" w:eastAsia="Times New Roman" w:hAnsi="Times New Roman" w:cs="Times New Roman"/>
          <w:lang w:val="pl-PL" w:eastAsia="pl-PL"/>
        </w:rPr>
        <w:t>Doktorant powinien mieć projekt badawczy związany z dwujęzycznością i być zapisany do Szkoły Doktorskiej UW.</w:t>
      </w:r>
      <w:r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0E7850" w:rsidRPr="00B115BD">
        <w:rPr>
          <w:rFonts w:ascii="Times New Roman" w:eastAsia="Times New Roman" w:hAnsi="Times New Roman" w:cs="Times New Roman"/>
          <w:lang w:val="pl-PL" w:eastAsia="pl-PL"/>
        </w:rPr>
        <w:t>St</w:t>
      </w:r>
      <w:r w:rsidR="000E7850">
        <w:rPr>
          <w:rFonts w:ascii="Times New Roman" w:eastAsia="Times New Roman" w:hAnsi="Times New Roman" w:cs="Times New Roman"/>
          <w:lang w:val="pl-PL" w:eastAsia="pl-PL"/>
        </w:rPr>
        <w:t>ypendysta</w:t>
      </w:r>
      <w:r w:rsidRPr="00177DE6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Doktorant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7850"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007041" w:rsidRPr="006A4FA2">
        <w:rPr>
          <w:rFonts w:ascii="Times New Roman" w:eastAsia="Times New Roman" w:hAnsi="Times New Roman" w:cs="Times New Roman"/>
          <w:lang w:val="pl-PL" w:eastAsia="pl-PL"/>
        </w:rPr>
        <w:t xml:space="preserve">będzie pracował na Wydziale Psychologii Uniwersytetu Warszawskiego. </w:t>
      </w:r>
    </w:p>
    <w:p w14:paraId="1CD9CCF0" w14:textId="77777777" w:rsidR="00097CA4" w:rsidRPr="006A4FA2" w:rsidRDefault="00097CA4" w:rsidP="00515479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3389071E" w14:textId="7EC67A69" w:rsidR="00515C91" w:rsidRDefault="00515C91" w:rsidP="00515479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b/>
          <w:bCs/>
          <w:lang w:val="pl-PL" w:eastAsia="pl-PL"/>
        </w:rPr>
        <w:t>Opis projektu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: </w:t>
      </w:r>
      <w:r w:rsidR="00515479" w:rsidRPr="006A4FA2">
        <w:rPr>
          <w:rFonts w:ascii="Times New Roman" w:eastAsia="Times New Roman" w:hAnsi="Times New Roman" w:cs="Times New Roman"/>
          <w:lang w:val="pl-PL" w:eastAsia="pl-PL"/>
        </w:rPr>
        <w:t>celem projektu jest zrozumienie: (1) mechanizmów łatwej zmiany języka podczas naturalnej rozmowy osób dwujęzycznych, (2) elastyczności tych mechanizmów w różnych rodzajach konwersacji językowych oraz (3) ich podobieństwa do mechanizmów w sytuacjach pozajęzykowych występujących w życiu codziennym. Osoby badane wezmą udział w różnych eksperymentach, między innymi wykorzystujących metody interaktywnego quizu, w którym proszeni będą o jak najszybsze udzielenie odpowiedzi na pytania dotyczące wiedzy ogólnej lub metodą nazywania obrazków poprzedzoną krótkimi pytaniami po polsku: „Co to jest?” lub po angielsku „</w:t>
      </w:r>
      <w:proofErr w:type="spellStart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What</w:t>
      </w:r>
      <w:proofErr w:type="spellEnd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proofErr w:type="spellStart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is</w:t>
      </w:r>
      <w:proofErr w:type="spellEnd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proofErr w:type="spellStart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this</w:t>
      </w:r>
      <w:proofErr w:type="spellEnd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?”. Połączymy zarówno klasyczne, jak i nowatorskie metody, aby zbadać jak osoby dwujęzyczne w naturalnej rozmowie z łatwością zmieniają język dostosowując go do sytuacji i skuteczności porozumiewania się z rozmówcą.</w:t>
      </w:r>
    </w:p>
    <w:p w14:paraId="44086161" w14:textId="77777777" w:rsidR="00515479" w:rsidRPr="006A4FA2" w:rsidRDefault="00515479" w:rsidP="005154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2AE2E011" w14:textId="5550CDE4" w:rsidR="00515C91" w:rsidRPr="006A4FA2" w:rsidRDefault="00515C91" w:rsidP="005154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6A4FA2">
        <w:rPr>
          <w:rFonts w:ascii="Times New Roman" w:eastAsia="Times New Roman" w:hAnsi="Times New Roman" w:cs="Times New Roman"/>
          <w:b/>
          <w:bCs/>
          <w:lang w:val="pl-PL" w:eastAsia="pl-PL"/>
        </w:rPr>
        <w:t>Warunki względem kandydata</w:t>
      </w:r>
      <w:r w:rsidR="002D1167" w:rsidRPr="006A4FA2">
        <w:rPr>
          <w:rFonts w:ascii="Times New Roman" w:eastAsia="Times New Roman" w:hAnsi="Times New Roman" w:cs="Times New Roman"/>
          <w:b/>
          <w:bCs/>
          <w:lang w:val="pl-PL" w:eastAsia="pl-PL"/>
        </w:rPr>
        <w:t>:</w:t>
      </w:r>
    </w:p>
    <w:p w14:paraId="488BB653" w14:textId="36730D4B" w:rsidR="00515479" w:rsidRPr="006A4FA2" w:rsidRDefault="00177DE6" w:rsidP="005154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posiada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stopień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magistra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lub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równoważny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) </w:t>
      </w:r>
      <w:r w:rsidR="00515479" w:rsidRPr="006A4FA2">
        <w:rPr>
          <w:rFonts w:ascii="Times New Roman" w:eastAsia="Times New Roman" w:hAnsi="Times New Roman" w:cs="Times New Roman"/>
          <w:lang w:val="pl-PL" w:eastAsia="pl-PL"/>
        </w:rPr>
        <w:t xml:space="preserve">z psychologii, </w:t>
      </w:r>
      <w:r w:rsidR="006A4FA2" w:rsidRPr="006A4FA2">
        <w:rPr>
          <w:rFonts w:ascii="Times New Roman" w:eastAsia="Times New Roman" w:hAnsi="Times New Roman" w:cs="Times New Roman"/>
          <w:lang w:val="pl-PL" w:eastAsia="pl-PL"/>
        </w:rPr>
        <w:t>kognitywistki</w:t>
      </w:r>
      <w:r w:rsidR="00515479" w:rsidRPr="006A4FA2">
        <w:rPr>
          <w:rFonts w:ascii="Times New Roman" w:eastAsia="Times New Roman" w:hAnsi="Times New Roman" w:cs="Times New Roman"/>
          <w:lang w:val="pl-PL" w:eastAsia="pl-PL"/>
        </w:rPr>
        <w:t xml:space="preserve">, </w:t>
      </w:r>
      <w:proofErr w:type="spellStart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neurokognitywistyki</w:t>
      </w:r>
      <w:proofErr w:type="spellEnd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,    (</w:t>
      </w:r>
      <w:proofErr w:type="spellStart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psycho</w:t>
      </w:r>
      <w:proofErr w:type="spellEnd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)lingwistyk</w:t>
      </w:r>
      <w:r w:rsidR="006A4FA2">
        <w:rPr>
          <w:rFonts w:ascii="Times New Roman" w:eastAsia="Times New Roman" w:hAnsi="Times New Roman" w:cs="Times New Roman"/>
          <w:lang w:val="pl-PL" w:eastAsia="pl-PL"/>
        </w:rPr>
        <w:t>i</w:t>
      </w:r>
      <w:r w:rsidR="00515479" w:rsidRPr="006A4FA2">
        <w:rPr>
          <w:rFonts w:ascii="Times New Roman" w:eastAsia="Times New Roman" w:hAnsi="Times New Roman" w:cs="Times New Roman"/>
          <w:lang w:val="pl-PL" w:eastAsia="pl-PL"/>
        </w:rPr>
        <w:t>, lub innej dziedziny pokrewnej,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lub jest student piątego roku studiów magisterskich z </w:t>
      </w:r>
      <w:proofErr w:type="spellStart"/>
      <w:r w:rsidR="006A4FA2">
        <w:rPr>
          <w:rFonts w:ascii="Times New Roman" w:eastAsia="Times New Roman" w:hAnsi="Times New Roman" w:cs="Times New Roman"/>
          <w:lang w:val="pl-PL" w:eastAsia="pl-PL"/>
        </w:rPr>
        <w:t>ww</w:t>
      </w:r>
      <w:proofErr w:type="spellEnd"/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kierunków</w:t>
      </w:r>
    </w:p>
    <w:p w14:paraId="0B7363A4" w14:textId="4C94E0CB" w:rsidR="00515479" w:rsidRPr="006A4FA2" w:rsidRDefault="00515479" w:rsidP="005154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lastRenderedPageBreak/>
        <w:t xml:space="preserve">wcześniejsze doświadczenie badawcze w zakresie dwujęzyczności </w:t>
      </w:r>
      <w:r w:rsidR="00177DE6">
        <w:rPr>
          <w:rFonts w:ascii="Times New Roman" w:eastAsia="Times New Roman" w:hAnsi="Times New Roman" w:cs="Times New Roman"/>
          <w:lang w:val="pl-PL" w:eastAsia="pl-PL"/>
        </w:rPr>
        <w:t>i</w:t>
      </w:r>
      <w:r w:rsidR="00177DE6" w:rsidRPr="00177DE6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177DE6" w:rsidRPr="006A4FA2">
        <w:rPr>
          <w:rFonts w:ascii="Times New Roman" w:eastAsia="Times New Roman" w:hAnsi="Times New Roman" w:cs="Times New Roman"/>
          <w:lang w:val="pl-PL" w:eastAsia="pl-PL"/>
        </w:rPr>
        <w:t>zobowiązuje</w:t>
      </w:r>
      <w:r w:rsidR="00177DE6">
        <w:rPr>
          <w:rFonts w:ascii="Times New Roman" w:eastAsia="Times New Roman" w:hAnsi="Times New Roman" w:cs="Times New Roman"/>
          <w:lang w:val="pl-PL" w:eastAsia="pl-PL"/>
        </w:rPr>
        <w:t xml:space="preserve"> się</w:t>
      </w:r>
      <w:r w:rsidR="00177DE6" w:rsidRPr="006A4FA2">
        <w:rPr>
          <w:rFonts w:ascii="Times New Roman" w:eastAsia="Times New Roman" w:hAnsi="Times New Roman" w:cs="Times New Roman"/>
          <w:lang w:val="pl-PL" w:eastAsia="pl-PL"/>
        </w:rPr>
        <w:t xml:space="preserve"> do realizacji badań nad dwujęzycznością</w:t>
      </w:r>
    </w:p>
    <w:p w14:paraId="17F1FA29" w14:textId="6A3951D5" w:rsidR="00007041" w:rsidRPr="006A4FA2" w:rsidRDefault="002D1167" w:rsidP="005154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hAnsi="Times New Roman" w:cs="Times New Roman"/>
          <w:lang w:val="pl-PL"/>
        </w:rPr>
        <w:t xml:space="preserve">powinien </w:t>
      </w:r>
      <w:r w:rsidR="00515479" w:rsidRPr="006A4FA2">
        <w:rPr>
          <w:rFonts w:ascii="Times New Roman" w:hAnsi="Times New Roman" w:cs="Times New Roman"/>
          <w:lang w:val="pl-PL"/>
        </w:rPr>
        <w:t>wykazać</w:t>
      </w:r>
      <w:r w:rsidRPr="006A4FA2">
        <w:rPr>
          <w:rFonts w:ascii="Times New Roman" w:hAnsi="Times New Roman" w:cs="Times New Roman"/>
          <w:lang w:val="pl-PL"/>
        </w:rPr>
        <w:t xml:space="preserve"> się</w:t>
      </w:r>
      <w:r w:rsidR="00515479" w:rsidRPr="006A4FA2">
        <w:rPr>
          <w:rFonts w:ascii="Times New Roman" w:hAnsi="Times New Roman" w:cs="Times New Roman"/>
          <w:lang w:val="pl-PL"/>
        </w:rPr>
        <w:t xml:space="preserve"> </w:t>
      </w:r>
      <w:r w:rsidRPr="006A4FA2">
        <w:rPr>
          <w:rFonts w:ascii="Times New Roman" w:hAnsi="Times New Roman" w:cs="Times New Roman"/>
          <w:lang w:val="pl-PL"/>
        </w:rPr>
        <w:t xml:space="preserve">znajomością </w:t>
      </w:r>
      <w:r w:rsidR="00515479" w:rsidRPr="006A4FA2">
        <w:rPr>
          <w:rFonts w:ascii="Times New Roman" w:hAnsi="Times New Roman" w:cs="Times New Roman"/>
          <w:lang w:val="pl-PL"/>
        </w:rPr>
        <w:t xml:space="preserve">badań eksperymentalnych i pomiaru </w:t>
      </w:r>
    </w:p>
    <w:p w14:paraId="7A49A4CB" w14:textId="6ED91B4C" w:rsidR="00515479" w:rsidRPr="006A4FA2" w:rsidRDefault="00515479" w:rsidP="005154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hAnsi="Times New Roman" w:cs="Times New Roman"/>
          <w:lang w:val="pl-PL"/>
        </w:rPr>
        <w:t>doświadcze</w:t>
      </w:r>
      <w:r w:rsidR="006A4FA2">
        <w:rPr>
          <w:rFonts w:ascii="Times New Roman" w:hAnsi="Times New Roman" w:cs="Times New Roman"/>
          <w:lang w:val="pl-PL"/>
        </w:rPr>
        <w:t>nie</w:t>
      </w:r>
      <w:r w:rsidRPr="006A4FA2">
        <w:rPr>
          <w:rFonts w:ascii="Times New Roman" w:hAnsi="Times New Roman" w:cs="Times New Roman"/>
          <w:lang w:val="pl-PL"/>
        </w:rPr>
        <w:t xml:space="preserve"> w zakresie analizy danych behawioralnych i/lub psychofizjologicznych (tzn. EEG) </w:t>
      </w:r>
      <w:r w:rsidR="006A4FA2">
        <w:rPr>
          <w:rFonts w:ascii="Times New Roman" w:eastAsia="Times New Roman" w:hAnsi="Times New Roman" w:cs="Times New Roman"/>
          <w:lang w:val="pl-PL" w:eastAsia="pl-PL"/>
        </w:rPr>
        <w:t>będzie dodatkowym atutem</w:t>
      </w:r>
    </w:p>
    <w:p w14:paraId="27F0AF56" w14:textId="6AA8A404" w:rsidR="00515479" w:rsidRPr="006A4FA2" w:rsidRDefault="002D1167" w:rsidP="005154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>potrafi pracować z</w:t>
      </w:r>
      <w:r w:rsidR="00515479" w:rsidRPr="006A4FA2">
        <w:rPr>
          <w:rFonts w:ascii="Times New Roman" w:eastAsia="Times New Roman" w:hAnsi="Times New Roman" w:cs="Times New Roman"/>
          <w:lang w:val="pl-PL" w:eastAsia="pl-PL"/>
        </w:rPr>
        <w:t xml:space="preserve"> oprogramowaniem do przygotowywania eksperymentów (np. E-</w:t>
      </w:r>
      <w:proofErr w:type="spellStart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prime</w:t>
      </w:r>
      <w:proofErr w:type="spellEnd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 xml:space="preserve">, </w:t>
      </w:r>
      <w:proofErr w:type="spellStart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Psychopy</w:t>
      </w:r>
      <w:proofErr w:type="spellEnd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, DMDX, lub inne) oraz oprogramowanie</w:t>
      </w:r>
      <w:r w:rsidRPr="006A4FA2">
        <w:rPr>
          <w:rFonts w:ascii="Times New Roman" w:eastAsia="Times New Roman" w:hAnsi="Times New Roman" w:cs="Times New Roman"/>
          <w:lang w:val="pl-PL" w:eastAsia="pl-PL"/>
        </w:rPr>
        <w:t>m</w:t>
      </w:r>
      <w:r w:rsidR="00515479" w:rsidRPr="006A4FA2">
        <w:rPr>
          <w:rFonts w:ascii="Times New Roman" w:eastAsia="Times New Roman" w:hAnsi="Times New Roman" w:cs="Times New Roman"/>
          <w:lang w:val="pl-PL" w:eastAsia="pl-PL"/>
        </w:rPr>
        <w:t xml:space="preserve"> do wykonywania analiz statystycznych (np. SPSS, </w:t>
      </w:r>
      <w:proofErr w:type="spellStart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Statistica</w:t>
      </w:r>
      <w:proofErr w:type="spellEnd"/>
      <w:r w:rsidR="00515479" w:rsidRPr="006A4FA2">
        <w:rPr>
          <w:rFonts w:ascii="Times New Roman" w:eastAsia="Times New Roman" w:hAnsi="Times New Roman" w:cs="Times New Roman"/>
          <w:lang w:val="pl-PL" w:eastAsia="pl-PL"/>
        </w:rPr>
        <w:t>, R</w:t>
      </w:r>
      <w:r w:rsidR="00177DE6">
        <w:rPr>
          <w:rFonts w:ascii="Times New Roman" w:eastAsia="Times New Roman" w:hAnsi="Times New Roman" w:cs="Times New Roman"/>
          <w:lang w:val="pl-PL" w:eastAsia="pl-PL"/>
        </w:rPr>
        <w:t xml:space="preserve">, </w:t>
      </w:r>
      <w:r w:rsidR="00177DE6" w:rsidRPr="00177DE6">
        <w:rPr>
          <w:rFonts w:ascii="Times New Roman" w:eastAsia="Times New Roman" w:hAnsi="Times New Roman" w:cs="Times New Roman"/>
          <w:lang w:eastAsia="pl-PL"/>
        </w:rPr>
        <w:t>Python</w:t>
      </w:r>
      <w:r w:rsidR="00515479" w:rsidRPr="006A4FA2">
        <w:rPr>
          <w:rFonts w:ascii="Times New Roman" w:eastAsia="Times New Roman" w:hAnsi="Times New Roman" w:cs="Times New Roman"/>
          <w:lang w:val="pl-PL" w:eastAsia="pl-PL"/>
        </w:rPr>
        <w:t xml:space="preserve"> lub inne)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. Cenione są również </w:t>
      </w:r>
      <w:r w:rsidR="00515479" w:rsidRPr="006A4FA2">
        <w:rPr>
          <w:rFonts w:ascii="Times New Roman" w:eastAsia="Times New Roman" w:hAnsi="Times New Roman" w:cs="Times New Roman"/>
          <w:lang w:val="pl-PL" w:eastAsia="pl-PL"/>
        </w:rPr>
        <w:t xml:space="preserve">metody elektrofizjologiczne (EEG) </w:t>
      </w:r>
    </w:p>
    <w:p w14:paraId="36880DEB" w14:textId="7DEE48E5" w:rsidR="00515C91" w:rsidRPr="006A4FA2" w:rsidRDefault="002D1167" w:rsidP="005154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wykazuje </w:t>
      </w:r>
      <w:r w:rsidR="00515479" w:rsidRPr="006A4FA2">
        <w:rPr>
          <w:rFonts w:ascii="Times New Roman" w:eastAsia="Times New Roman" w:hAnsi="Times New Roman" w:cs="Times New Roman"/>
          <w:lang w:val="pl-PL" w:eastAsia="pl-PL"/>
        </w:rPr>
        <w:t>się biegłą znajomością języka angielskiego w mowie i piśmie</w:t>
      </w:r>
    </w:p>
    <w:p w14:paraId="3BCB0F24" w14:textId="77777777" w:rsidR="00177DE6" w:rsidRDefault="00515479" w:rsidP="005154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>posiada znakomite umiejętności organizacyjne i interpersonalne, a także umiejętność skutecznej pracy w zespole badawczym</w:t>
      </w:r>
    </w:p>
    <w:p w14:paraId="31A79127" w14:textId="21307836" w:rsidR="00515479" w:rsidRPr="006A4FA2" w:rsidRDefault="00515479" w:rsidP="005154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jest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gotowy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 do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podróżowania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prowadzenia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badań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innych</w:t>
      </w:r>
      <w:proofErr w:type="spellEnd"/>
      <w:r w:rsidR="00177DE6"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77DE6" w:rsidRPr="00177DE6">
        <w:rPr>
          <w:rFonts w:ascii="Times New Roman" w:eastAsia="Times New Roman" w:hAnsi="Times New Roman" w:cs="Times New Roman"/>
          <w:lang w:eastAsia="pl-PL"/>
        </w:rPr>
        <w:t>miejscach</w:t>
      </w:r>
      <w:proofErr w:type="spellEnd"/>
    </w:p>
    <w:p w14:paraId="5B06508D" w14:textId="24B1E656" w:rsidR="00007041" w:rsidRPr="006A4FA2" w:rsidRDefault="00007041" w:rsidP="00007041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5609068A" w14:textId="77777777" w:rsidR="00007041" w:rsidRPr="006A4FA2" w:rsidRDefault="00007041" w:rsidP="000070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6A4FA2">
        <w:rPr>
          <w:rFonts w:ascii="Times New Roman" w:eastAsia="Times New Roman" w:hAnsi="Times New Roman" w:cs="Times New Roman"/>
          <w:b/>
          <w:bCs/>
          <w:lang w:val="pl-PL" w:eastAsia="pl-PL"/>
        </w:rPr>
        <w:t>Do głównych zadań zatrudnionej osoby należeć będzie (między innymi):</w:t>
      </w:r>
    </w:p>
    <w:p w14:paraId="74E1F78F" w14:textId="77777777" w:rsidR="00007041" w:rsidRPr="006A4FA2" w:rsidRDefault="00007041" w:rsidP="0000704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>przygotowanie i przeprowadzenie eksperymentów elektrofizjologicznych (EEG) w ramach celów badawczych grantu</w:t>
      </w:r>
    </w:p>
    <w:p w14:paraId="6C31F808" w14:textId="77777777" w:rsidR="00007041" w:rsidRPr="006A4FA2" w:rsidRDefault="00007041" w:rsidP="0000704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>analizowanie danych behawioralnych i EEG</w:t>
      </w:r>
    </w:p>
    <w:p w14:paraId="0EF33445" w14:textId="569A449A" w:rsidR="00007041" w:rsidRDefault="00007041" w:rsidP="0000704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>interpretacja danych i publikowanie prac w międzynarodowych czasopismach naukowych</w:t>
      </w:r>
    </w:p>
    <w:p w14:paraId="7746A84D" w14:textId="2AE6374F" w:rsidR="00177DE6" w:rsidRPr="006A4FA2" w:rsidRDefault="00177DE6" w:rsidP="0000704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prezentowanie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wyników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na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konferencjach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krajowych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międzynarodowych</w:t>
      </w:r>
      <w:proofErr w:type="spellEnd"/>
    </w:p>
    <w:p w14:paraId="3E5A1374" w14:textId="77777777" w:rsidR="00007041" w:rsidRPr="006A4FA2" w:rsidRDefault="00007041" w:rsidP="00007041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20A91BF0" w14:textId="77777777" w:rsidR="00007041" w:rsidRPr="006A4FA2" w:rsidRDefault="00007041" w:rsidP="000070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6A4FA2">
        <w:rPr>
          <w:rFonts w:ascii="Times New Roman" w:eastAsia="Times New Roman" w:hAnsi="Times New Roman" w:cs="Times New Roman"/>
          <w:b/>
          <w:bCs/>
          <w:lang w:val="pl-PL" w:eastAsia="pl-PL"/>
        </w:rPr>
        <w:t>Oferujemy:</w:t>
      </w:r>
    </w:p>
    <w:p w14:paraId="446C76FE" w14:textId="69045CC2" w:rsidR="00007041" w:rsidRPr="006A4FA2" w:rsidRDefault="00007041" w:rsidP="0000704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>pracę w dynamicznym</w:t>
      </w:r>
      <w:r w:rsidR="002D1167" w:rsidRPr="006A4FA2">
        <w:rPr>
          <w:rFonts w:ascii="Times New Roman" w:eastAsia="Times New Roman" w:hAnsi="Times New Roman" w:cs="Times New Roman"/>
          <w:lang w:val="pl-PL" w:eastAsia="pl-PL"/>
        </w:rPr>
        <w:t>,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międzynarodowym zespole z międzynarodową współpracą</w:t>
      </w:r>
    </w:p>
    <w:p w14:paraId="3386F7C7" w14:textId="41BFA6DE" w:rsidR="00007041" w:rsidRPr="006A4FA2" w:rsidRDefault="00007041" w:rsidP="0000704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>rozwój swoich umiejętności badawczych</w:t>
      </w:r>
    </w:p>
    <w:p w14:paraId="05DBED22" w14:textId="72D2C78C" w:rsidR="00007041" w:rsidRDefault="00007041" w:rsidP="0000704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>elastyczne godziny pracy</w:t>
      </w:r>
    </w:p>
    <w:p w14:paraId="1B3E3A9A" w14:textId="6153D5E8" w:rsidR="00177DE6" w:rsidRPr="006A4FA2" w:rsidRDefault="00177DE6" w:rsidP="0000704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możliwość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wyjazdów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zagranicznych</w:t>
      </w:r>
      <w:proofErr w:type="spellEnd"/>
    </w:p>
    <w:p w14:paraId="5DB0BE9A" w14:textId="77777777" w:rsidR="00007041" w:rsidRPr="006A4FA2" w:rsidRDefault="00007041" w:rsidP="0000704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6EBB92FE" w14:textId="3CEA7A90" w:rsidR="006C2DCC" w:rsidRDefault="006C2DCC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8724DC">
        <w:rPr>
          <w:rFonts w:ascii="Times New Roman" w:eastAsia="Times New Roman" w:hAnsi="Times New Roman" w:cs="Times New Roman"/>
          <w:b/>
          <w:bCs/>
          <w:lang w:val="pl-PL" w:eastAsia="pl-PL"/>
        </w:rPr>
        <w:t>Język postępowania kwalifikacyjnego</w:t>
      </w:r>
      <w:r w:rsidRPr="00807994">
        <w:rPr>
          <w:rFonts w:ascii="Times New Roman" w:eastAsia="Times New Roman" w:hAnsi="Times New Roman" w:cs="Times New Roman"/>
          <w:lang w:val="pl-PL" w:eastAsia="pl-PL"/>
        </w:rPr>
        <w:t>, w tym rozmowy kwalifikacyjnej</w:t>
      </w:r>
      <w:r w:rsidR="00B014AD">
        <w:rPr>
          <w:rFonts w:ascii="Times New Roman" w:eastAsia="Times New Roman" w:hAnsi="Times New Roman" w:cs="Times New Roman"/>
          <w:b/>
          <w:bCs/>
          <w:lang w:val="pl-PL" w:eastAsia="pl-PL"/>
        </w:rPr>
        <w:t>,</w:t>
      </w:r>
      <w:r w:rsidRPr="006A4FA2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 </w:t>
      </w:r>
      <w:r w:rsidRPr="006A4FA2">
        <w:rPr>
          <w:rFonts w:ascii="Times New Roman" w:eastAsia="Times New Roman" w:hAnsi="Times New Roman" w:cs="Times New Roman"/>
          <w:lang w:val="pl-PL" w:eastAsia="pl-PL"/>
        </w:rPr>
        <w:t>odbywa się w języku angielskim</w:t>
      </w:r>
      <w:r w:rsidR="006A4FA2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224EC03B" w14:textId="4DF27467" w:rsidR="00007041" w:rsidRPr="006A4FA2" w:rsidRDefault="00007041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6968799E" w14:textId="7E2C8EFF" w:rsidR="00007041" w:rsidRPr="006A4FA2" w:rsidRDefault="00007041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Kandydaci proszeni są o składanie niżej wymienionych dokumentów do dnia </w:t>
      </w:r>
      <w:r w:rsidR="00177DE6" w:rsidRPr="00873AA8">
        <w:rPr>
          <w:rFonts w:ascii="Times New Roman" w:eastAsia="Times New Roman" w:hAnsi="Times New Roman" w:cs="Times New Roman"/>
          <w:b/>
          <w:bCs/>
          <w:lang w:val="pl-PL" w:eastAsia="pl-PL"/>
        </w:rPr>
        <w:t>19</w:t>
      </w:r>
      <w:r w:rsidRPr="00873AA8">
        <w:rPr>
          <w:rFonts w:ascii="Times New Roman" w:eastAsia="Times New Roman" w:hAnsi="Times New Roman" w:cs="Times New Roman"/>
          <w:b/>
          <w:bCs/>
          <w:lang w:val="pl-PL" w:eastAsia="pl-PL"/>
        </w:rPr>
        <w:t>.</w:t>
      </w:r>
      <w:r w:rsidR="00177DE6" w:rsidRPr="00873AA8">
        <w:rPr>
          <w:rFonts w:ascii="Times New Roman" w:eastAsia="Times New Roman" w:hAnsi="Times New Roman" w:cs="Times New Roman"/>
          <w:b/>
          <w:bCs/>
          <w:lang w:val="pl-PL" w:eastAsia="pl-PL"/>
        </w:rPr>
        <w:t>08</w:t>
      </w:r>
      <w:r w:rsidRPr="00873AA8">
        <w:rPr>
          <w:rFonts w:ascii="Times New Roman" w:eastAsia="Times New Roman" w:hAnsi="Times New Roman" w:cs="Times New Roman"/>
          <w:b/>
          <w:bCs/>
          <w:lang w:val="pl-PL" w:eastAsia="pl-PL"/>
        </w:rPr>
        <w:t>.202</w:t>
      </w:r>
      <w:r w:rsidR="00177DE6" w:rsidRPr="00873AA8">
        <w:rPr>
          <w:rFonts w:ascii="Times New Roman" w:eastAsia="Times New Roman" w:hAnsi="Times New Roman" w:cs="Times New Roman"/>
          <w:b/>
          <w:bCs/>
          <w:lang w:val="pl-PL" w:eastAsia="pl-PL"/>
        </w:rPr>
        <w:t>4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, </w:t>
      </w:r>
      <w:r w:rsidR="00754725">
        <w:rPr>
          <w:rFonts w:ascii="Times New Roman" w:eastAsia="Times New Roman" w:hAnsi="Times New Roman" w:cs="Times New Roman"/>
          <w:lang w:val="pl-PL" w:eastAsia="pl-PL"/>
        </w:rPr>
        <w:t xml:space="preserve">g. 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12:00 w wersji elektronicznej (wszystkie dokumenty w jednym pliku PDF) na adres: </w:t>
      </w:r>
      <w:hyperlink r:id="rId9" w:history="1">
        <w:r w:rsidRPr="006A4FA2">
          <w:rPr>
            <w:rStyle w:val="Hipercze"/>
            <w:rFonts w:ascii="Times New Roman" w:eastAsia="Times New Roman" w:hAnsi="Times New Roman" w:cs="Times New Roman"/>
            <w:color w:val="auto"/>
            <w:lang w:val="pl-PL" w:eastAsia="pl-PL"/>
          </w:rPr>
          <w:t>k.timmer@uw.edu.pl</w:t>
        </w:r>
      </w:hyperlink>
      <w:r w:rsidRPr="006A4FA2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461C5DD8" w14:textId="2B345346" w:rsidR="00007041" w:rsidRDefault="00007041" w:rsidP="006A4FA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b/>
          <w:bCs/>
          <w:lang w:val="pl-PL" w:eastAsia="pl-PL"/>
        </w:rPr>
        <w:lastRenderedPageBreak/>
        <w:t>List motywacyjny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stwierdzający, że (a) kandydat chce aplikować o stanowisko, oraz (b) określający motywację kandydata, jego/jej doświadczenie badawcze, zainteresowania badawcze (w języku angielskim).</w:t>
      </w:r>
    </w:p>
    <w:p w14:paraId="659277B3" w14:textId="3F06F2E2" w:rsidR="00177DE6" w:rsidRPr="00177DE6" w:rsidRDefault="00177DE6" w:rsidP="006A4FA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proofErr w:type="spellStart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>Skan</w:t>
      </w:r>
      <w:proofErr w:type="spellEnd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>dyplomu</w:t>
      </w:r>
      <w:proofErr w:type="spellEnd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ukończenia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studiów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magisterskich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jeżeli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dotyczy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9244350" w14:textId="6773EE86" w:rsidR="00007041" w:rsidRPr="006A4FA2" w:rsidRDefault="00007041" w:rsidP="006A4FA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b/>
          <w:bCs/>
          <w:lang w:val="pl-PL" w:eastAsia="pl-PL"/>
        </w:rPr>
        <w:t>Curriculum vitae</w:t>
      </w:r>
      <w:r w:rsidRPr="006A4FA2">
        <w:rPr>
          <w:rFonts w:ascii="Times New Roman" w:eastAsia="Times New Roman" w:hAnsi="Times New Roman" w:cs="Times New Roman"/>
          <w:lang w:val="pl-PL" w:eastAsia="pl-PL"/>
        </w:rPr>
        <w:t>, z wyszczególnieniem osiągnięć badawczych (przyznane granty, stypendia, nagrody), doświadczenia organizacyjnego, i pełną listą publikacji (jeśli dotyczy) (w języku angielskim),</w:t>
      </w:r>
    </w:p>
    <w:p w14:paraId="24EC9CAB" w14:textId="3C465CD3" w:rsidR="00515C91" w:rsidRPr="006A4FA2" w:rsidRDefault="00007041" w:rsidP="006A4FA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b/>
          <w:bCs/>
          <w:lang w:val="pl-PL" w:eastAsia="pl-PL"/>
        </w:rPr>
        <w:t>Jeden list referencyjny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od poprzednich przełożonych lub innych osób, które mogą potwierdzić twoje kwalifikacje (w języku angielskim).</w:t>
      </w:r>
    </w:p>
    <w:p w14:paraId="3895AC68" w14:textId="3D2196F8" w:rsidR="00177DE6" w:rsidRPr="00177DE6" w:rsidRDefault="00177DE6" w:rsidP="006A4FA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proofErr w:type="spellStart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>Streszczenie</w:t>
      </w:r>
      <w:proofErr w:type="spellEnd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>propozycji</w:t>
      </w:r>
      <w:proofErr w:type="spellEnd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>projektu</w:t>
      </w:r>
      <w:proofErr w:type="spellEnd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>badawczego</w:t>
      </w:r>
      <w:proofErr w:type="spellEnd"/>
      <w:r w:rsidRPr="00177D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77DE6">
        <w:rPr>
          <w:rFonts w:ascii="Times New Roman" w:eastAsia="Times New Roman" w:hAnsi="Times New Roman" w:cs="Times New Roman"/>
          <w:lang w:eastAsia="pl-PL"/>
        </w:rPr>
        <w:t xml:space="preserve">w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języku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angielskim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(do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177DE6">
        <w:rPr>
          <w:rFonts w:ascii="Times New Roman" w:eastAsia="Times New Roman" w:hAnsi="Times New Roman" w:cs="Times New Roman"/>
          <w:lang w:eastAsia="pl-PL"/>
        </w:rPr>
        <w:t xml:space="preserve">000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znaków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ze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7DE6">
        <w:rPr>
          <w:rFonts w:ascii="Times New Roman" w:eastAsia="Times New Roman" w:hAnsi="Times New Roman" w:cs="Times New Roman"/>
          <w:lang w:eastAsia="pl-PL"/>
        </w:rPr>
        <w:t>spacjami</w:t>
      </w:r>
      <w:proofErr w:type="spellEnd"/>
      <w:r w:rsidRPr="00177DE6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3291DE4E" w14:textId="6EEDEC78" w:rsidR="006A4FA2" w:rsidRPr="006A4FA2" w:rsidRDefault="006A4FA2" w:rsidP="006A4FA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P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odpisaną </w:t>
      </w:r>
      <w:r w:rsidRPr="006D33C2">
        <w:rPr>
          <w:rFonts w:ascii="Times New Roman" w:eastAsia="Times New Roman" w:hAnsi="Times New Roman" w:cs="Times New Roman"/>
          <w:b/>
          <w:bCs/>
          <w:lang w:val="pl-PL" w:eastAsia="pl-PL"/>
        </w:rPr>
        <w:t>klauzulę o przetwarzaniu danych osobowych</w:t>
      </w:r>
      <w:r w:rsidRPr="006A4FA2">
        <w:rPr>
          <w:rFonts w:ascii="Times New Roman" w:eastAsia="Times New Roman" w:hAnsi="Times New Roman" w:cs="Times New Roman"/>
          <w:lang w:val="pl-PL" w:eastAsia="pl-PL"/>
        </w:rPr>
        <w:t>, która stanowi załącznik do</w:t>
      </w:r>
      <w:r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6A4FA2">
        <w:rPr>
          <w:rFonts w:ascii="Times New Roman" w:eastAsia="Times New Roman" w:hAnsi="Times New Roman" w:cs="Times New Roman"/>
          <w:lang w:val="pl-PL" w:eastAsia="pl-PL"/>
        </w:rPr>
        <w:t>niniejszego ogłoszenia</w:t>
      </w:r>
      <w:r w:rsidR="000769A3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68CE64CA" w14:textId="77777777" w:rsidR="006A4FA2" w:rsidRPr="006A4FA2" w:rsidRDefault="006A4FA2" w:rsidP="006A4FA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60BCD9A2" w14:textId="051ED182" w:rsidR="006C2DCC" w:rsidRPr="006A4FA2" w:rsidRDefault="006C2DCC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pl-PL" w:eastAsia="pl-PL"/>
        </w:rPr>
      </w:pPr>
      <w:r w:rsidRPr="006A4FA2">
        <w:rPr>
          <w:rFonts w:ascii="Times New Roman" w:eastAsia="Times New Roman" w:hAnsi="Times New Roman" w:cs="Times New Roman"/>
          <w:b/>
          <w:lang w:val="pl-PL" w:eastAsia="pl-PL"/>
        </w:rPr>
        <w:t>Kryteria wyboru ofert:</w:t>
      </w:r>
    </w:p>
    <w:p w14:paraId="457A0F76" w14:textId="1C09E550" w:rsidR="006C2DCC" w:rsidRPr="006A4FA2" w:rsidRDefault="006C2DCC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u w:val="single"/>
          <w:lang w:val="pl-PL" w:eastAsia="pl-PL"/>
        </w:rPr>
        <w:t>Kryterium 1</w:t>
      </w:r>
      <w:r w:rsidR="006A4FA2" w:rsidRPr="006A4FA2">
        <w:rPr>
          <w:rFonts w:ascii="Times New Roman" w:eastAsia="Times New Roman" w:hAnsi="Times New Roman" w:cs="Times New Roman"/>
          <w:u w:val="single"/>
          <w:lang w:val="pl-PL" w:eastAsia="pl-PL"/>
        </w:rPr>
        <w:t>: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6A4FA2">
        <w:rPr>
          <w:rFonts w:ascii="Times New Roman" w:eastAsia="Times New Roman" w:hAnsi="Times New Roman" w:cs="Times New Roman"/>
          <w:lang w:val="pl-PL" w:eastAsia="pl-PL"/>
        </w:rPr>
        <w:t>d</w:t>
      </w:r>
      <w:r w:rsidRPr="006A4FA2">
        <w:rPr>
          <w:rFonts w:ascii="Times New Roman" w:eastAsia="Times New Roman" w:hAnsi="Times New Roman" w:cs="Times New Roman"/>
          <w:lang w:val="pl-PL" w:eastAsia="pl-PL"/>
        </w:rPr>
        <w:t>orobek naukowy kandydata, w tym publikacje w renomowanych wydawnictwach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/czasopismach naukowych (50% oceny </w:t>
      </w:r>
      <w:r w:rsidR="006A4FA2" w:rsidRPr="006A4FA2">
        <w:rPr>
          <w:rFonts w:ascii="Times New Roman" w:eastAsia="Times New Roman" w:hAnsi="Times New Roman" w:cs="Times New Roman"/>
          <w:lang w:val="pl-PL" w:eastAsia="pl-PL"/>
        </w:rPr>
        <w:t>końcowej</w:t>
      </w:r>
      <w:r w:rsidRPr="006A4FA2">
        <w:rPr>
          <w:rFonts w:ascii="Times New Roman" w:eastAsia="Times New Roman" w:hAnsi="Times New Roman" w:cs="Times New Roman"/>
          <w:lang w:val="pl-PL" w:eastAsia="pl-PL"/>
        </w:rPr>
        <w:t>):</w:t>
      </w:r>
    </w:p>
    <w:p w14:paraId="7EB83200" w14:textId="4665B295" w:rsidR="006C2DCC" w:rsidRDefault="006C2DCC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>4 pkt – wyróżniający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; </w:t>
      </w:r>
      <w:r w:rsidRPr="006A4FA2">
        <w:rPr>
          <w:rFonts w:ascii="Times New Roman" w:eastAsia="Times New Roman" w:hAnsi="Times New Roman" w:cs="Times New Roman"/>
          <w:lang w:val="pl-PL" w:eastAsia="pl-PL"/>
        </w:rPr>
        <w:t>3 pkt – bardzo dobry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; </w:t>
      </w:r>
      <w:r w:rsidRPr="006A4FA2">
        <w:rPr>
          <w:rFonts w:ascii="Times New Roman" w:eastAsia="Times New Roman" w:hAnsi="Times New Roman" w:cs="Times New Roman"/>
          <w:lang w:val="pl-PL" w:eastAsia="pl-PL"/>
        </w:rPr>
        <w:t>2 pkt – dobry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; </w:t>
      </w:r>
      <w:r w:rsidRPr="006A4FA2">
        <w:rPr>
          <w:rFonts w:ascii="Times New Roman" w:eastAsia="Times New Roman" w:hAnsi="Times New Roman" w:cs="Times New Roman"/>
          <w:lang w:val="pl-PL" w:eastAsia="pl-PL"/>
        </w:rPr>
        <w:t>1 pkt – słaby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; </w:t>
      </w:r>
      <w:r w:rsidRPr="006A4FA2">
        <w:rPr>
          <w:rFonts w:ascii="Times New Roman" w:eastAsia="Times New Roman" w:hAnsi="Times New Roman" w:cs="Times New Roman"/>
          <w:lang w:val="pl-PL" w:eastAsia="pl-PL"/>
        </w:rPr>
        <w:t>0 pkt - brak dorobku naukowego.</w:t>
      </w:r>
    </w:p>
    <w:p w14:paraId="60AFCFEE" w14:textId="4680CFA7" w:rsidR="006A4FA2" w:rsidRPr="006A4FA2" w:rsidRDefault="006A4FA2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7B631871" w14:textId="273DE1B5" w:rsidR="006C2DCC" w:rsidRPr="006A4FA2" w:rsidRDefault="006C2DCC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u w:val="single"/>
          <w:lang w:val="pl-PL" w:eastAsia="pl-PL"/>
        </w:rPr>
        <w:t>Kryterium 2: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6A4FA2" w:rsidRPr="006A4FA2">
        <w:rPr>
          <w:rFonts w:ascii="Times New Roman" w:eastAsia="Times New Roman" w:hAnsi="Times New Roman" w:cs="Times New Roman"/>
          <w:lang w:val="pl-PL" w:eastAsia="pl-PL"/>
        </w:rPr>
        <w:t>osiągniecia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6A4FA2" w:rsidRPr="006A4FA2">
        <w:rPr>
          <w:rFonts w:ascii="Times New Roman" w:eastAsia="Times New Roman" w:hAnsi="Times New Roman" w:cs="Times New Roman"/>
          <w:lang w:val="pl-PL" w:eastAsia="pl-PL"/>
        </w:rPr>
        <w:t>wynikające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z prowadzenia badań naukowych, stypendia, nagrody oraz</w:t>
      </w:r>
    </w:p>
    <w:p w14:paraId="567ACB6E" w14:textId="1E4943F6" w:rsidR="006C2DCC" w:rsidRPr="006A4FA2" w:rsidRDefault="006A4FA2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>doświadczenie</w:t>
      </w:r>
      <w:r w:rsidR="006C2DCC" w:rsidRPr="006A4FA2">
        <w:rPr>
          <w:rFonts w:ascii="Times New Roman" w:eastAsia="Times New Roman" w:hAnsi="Times New Roman" w:cs="Times New Roman"/>
          <w:lang w:val="pl-PL" w:eastAsia="pl-PL"/>
        </w:rPr>
        <w:t xml:space="preserve"> naukowe zdobyte w kraju lub za granicą, warsztaty i szkolenia naukowe, udział w projektach</w:t>
      </w:r>
      <w:r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6C2DCC" w:rsidRPr="006A4FA2">
        <w:rPr>
          <w:rFonts w:ascii="Times New Roman" w:eastAsia="Times New Roman" w:hAnsi="Times New Roman" w:cs="Times New Roman"/>
          <w:lang w:val="pl-PL" w:eastAsia="pl-PL"/>
        </w:rPr>
        <w:t xml:space="preserve">badawczych (20% oceny </w:t>
      </w:r>
      <w:proofErr w:type="spellStart"/>
      <w:r w:rsidR="006C2DCC" w:rsidRPr="006A4FA2">
        <w:rPr>
          <w:rFonts w:ascii="Times New Roman" w:eastAsia="Times New Roman" w:hAnsi="Times New Roman" w:cs="Times New Roman"/>
          <w:lang w:val="pl-PL" w:eastAsia="pl-PL"/>
        </w:rPr>
        <w:t>końcowej</w:t>
      </w:r>
      <w:proofErr w:type="spellEnd"/>
      <w:r w:rsidR="006C2DCC" w:rsidRPr="006A4FA2">
        <w:rPr>
          <w:rFonts w:ascii="Times New Roman" w:eastAsia="Times New Roman" w:hAnsi="Times New Roman" w:cs="Times New Roman"/>
          <w:lang w:val="pl-PL" w:eastAsia="pl-PL"/>
        </w:rPr>
        <w:t>):</w:t>
      </w:r>
    </w:p>
    <w:p w14:paraId="3FDB2236" w14:textId="46B473BE" w:rsidR="006C2DCC" w:rsidRPr="006A4FA2" w:rsidRDefault="006C2DCC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4 pkt - wybitne (m.in. stypendia,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staże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w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wiodących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ośrodkach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zagranicznych, </w:t>
      </w:r>
      <w:r w:rsidR="006A4FA2" w:rsidRPr="006A4FA2">
        <w:rPr>
          <w:rFonts w:ascii="Times New Roman" w:eastAsia="Times New Roman" w:hAnsi="Times New Roman" w:cs="Times New Roman"/>
          <w:lang w:val="pl-PL" w:eastAsia="pl-PL"/>
        </w:rPr>
        <w:t>prestiżowe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nagrody lub</w:t>
      </w:r>
    </w:p>
    <w:p w14:paraId="54BC56FF" w14:textId="226E21EE" w:rsidR="006C2DCC" w:rsidRPr="006A4FA2" w:rsidRDefault="006C2DCC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wyróżnienia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międzynarodowe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, warsztaty lub szkolenia w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wiodących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ośrodkach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naukowych, udział w</w:t>
      </w:r>
    </w:p>
    <w:p w14:paraId="07997F2A" w14:textId="29DCC310" w:rsidR="006C2DCC" w:rsidRPr="006A4FA2" w:rsidRDefault="006C2DCC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projektach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międzynarodowych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lub zagranicznych);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3 pkt -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znaczące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(stypendia,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staże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w dobrych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ośrodkach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krajowych i zagranicznych,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wyróżnienia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lub nagrody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ogólnokrajowe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, warsztaty lub szkolenia zagraniczne lub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ogólnokrajowe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>, udział w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6A4FA2">
        <w:rPr>
          <w:rFonts w:ascii="Times New Roman" w:eastAsia="Times New Roman" w:hAnsi="Times New Roman" w:cs="Times New Roman"/>
          <w:lang w:val="pl-PL" w:eastAsia="pl-PL"/>
        </w:rPr>
        <w:t>projektach krajowych lub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6A4FA2">
        <w:rPr>
          <w:rFonts w:ascii="Times New Roman" w:eastAsia="Times New Roman" w:hAnsi="Times New Roman" w:cs="Times New Roman"/>
          <w:lang w:val="pl-PL" w:eastAsia="pl-PL"/>
        </w:rPr>
        <w:t>zagranicznych);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6A4FA2">
        <w:rPr>
          <w:rFonts w:ascii="Times New Roman" w:eastAsia="Times New Roman" w:hAnsi="Times New Roman" w:cs="Times New Roman"/>
          <w:lang w:val="pl-PL" w:eastAsia="pl-PL"/>
        </w:rPr>
        <w:t>2 pkt - umiarkowane (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wyróżnienia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lub nagrody lokalne, warsztaty lub szkolenia, udział w projektach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6A4FA2">
        <w:rPr>
          <w:rFonts w:ascii="Times New Roman" w:eastAsia="Times New Roman" w:hAnsi="Times New Roman" w:cs="Times New Roman"/>
          <w:lang w:val="pl-PL" w:eastAsia="pl-PL"/>
        </w:rPr>
        <w:t>uczelnianych);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1 pkt - słabe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osiągnięcia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>;</w:t>
      </w:r>
    </w:p>
    <w:p w14:paraId="26B02DE0" w14:textId="083C4E87" w:rsidR="006C2DCC" w:rsidRDefault="006C2DCC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0 pkt - brak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osiągnięc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>́.</w:t>
      </w:r>
    </w:p>
    <w:p w14:paraId="14AACD2F" w14:textId="0C9D4772" w:rsidR="006A4FA2" w:rsidRPr="006A4FA2" w:rsidRDefault="006A4FA2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4FDCA604" w14:textId="5574D559" w:rsidR="006C2DCC" w:rsidRPr="006A4FA2" w:rsidRDefault="006C2DCC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u w:val="single"/>
          <w:lang w:val="pl-PL" w:eastAsia="pl-PL"/>
        </w:rPr>
        <w:t>Kryterium 3</w:t>
      </w:r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: kompetencje do realizacji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określonych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zadan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 xml:space="preserve">́ w projekcie badawczym (30 % oceny </w:t>
      </w:r>
      <w:proofErr w:type="spellStart"/>
      <w:r w:rsidRPr="006A4FA2">
        <w:rPr>
          <w:rFonts w:ascii="Times New Roman" w:eastAsia="Times New Roman" w:hAnsi="Times New Roman" w:cs="Times New Roman"/>
          <w:lang w:val="pl-PL" w:eastAsia="pl-PL"/>
        </w:rPr>
        <w:t>końcowej</w:t>
      </w:r>
      <w:proofErr w:type="spellEnd"/>
      <w:r w:rsidRPr="006A4FA2">
        <w:rPr>
          <w:rFonts w:ascii="Times New Roman" w:eastAsia="Times New Roman" w:hAnsi="Times New Roman" w:cs="Times New Roman"/>
          <w:lang w:val="pl-PL" w:eastAsia="pl-PL"/>
        </w:rPr>
        <w:t>):</w:t>
      </w:r>
    </w:p>
    <w:p w14:paraId="40D42452" w14:textId="7CCD1FD9" w:rsidR="006C2DCC" w:rsidRDefault="006C2DCC" w:rsidP="006A4FA2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4FA2">
        <w:rPr>
          <w:rFonts w:ascii="Times New Roman" w:eastAsia="Times New Roman" w:hAnsi="Times New Roman" w:cs="Times New Roman"/>
          <w:lang w:val="pl-PL" w:eastAsia="pl-PL"/>
        </w:rPr>
        <w:t>3 pkt - bardzo dobre;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6A4FA2">
        <w:rPr>
          <w:rFonts w:ascii="Times New Roman" w:eastAsia="Times New Roman" w:hAnsi="Times New Roman" w:cs="Times New Roman"/>
          <w:lang w:val="pl-PL" w:eastAsia="pl-PL"/>
        </w:rPr>
        <w:t>2 pkt - dobre;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6A4FA2">
        <w:rPr>
          <w:rFonts w:ascii="Times New Roman" w:eastAsia="Times New Roman" w:hAnsi="Times New Roman" w:cs="Times New Roman"/>
          <w:lang w:val="pl-PL" w:eastAsia="pl-PL"/>
        </w:rPr>
        <w:t>1 pkt – słabe</w:t>
      </w:r>
      <w:r w:rsidR="006A4FA2">
        <w:rPr>
          <w:rFonts w:ascii="Times New Roman" w:eastAsia="Times New Roman" w:hAnsi="Times New Roman" w:cs="Times New Roman"/>
          <w:lang w:val="pl-PL" w:eastAsia="pl-PL"/>
        </w:rPr>
        <w:t xml:space="preserve">; </w:t>
      </w:r>
      <w:r w:rsidRPr="006A4FA2">
        <w:rPr>
          <w:rFonts w:ascii="Times New Roman" w:eastAsia="Times New Roman" w:hAnsi="Times New Roman" w:cs="Times New Roman"/>
          <w:lang w:val="pl-PL" w:eastAsia="pl-PL"/>
        </w:rPr>
        <w:t>0 pkt – brak kompetencji</w:t>
      </w:r>
    </w:p>
    <w:p w14:paraId="28FACA86" w14:textId="77496356" w:rsidR="006A4FA2" w:rsidRPr="006A4FA2" w:rsidRDefault="006A4FA2" w:rsidP="00FD5BD9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00EB91AD" w14:textId="77777777" w:rsidR="00FD5BD9" w:rsidRDefault="00FD5BD9" w:rsidP="006A4FA2">
      <w:pPr>
        <w:spacing w:line="360" w:lineRule="auto"/>
        <w:jc w:val="both"/>
        <w:rPr>
          <w:rFonts w:ascii="Times New Roman" w:hAnsi="Times New Roman" w:cs="Times New Roman"/>
          <w:lang w:val="pl-PL" w:eastAsia="pl-PL"/>
        </w:rPr>
      </w:pPr>
    </w:p>
    <w:p w14:paraId="54485B81" w14:textId="5B790B40" w:rsidR="007722D4" w:rsidRPr="006A4FA2" w:rsidRDefault="00007041" w:rsidP="0075472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A4FA2">
        <w:rPr>
          <w:rFonts w:ascii="Times New Roman" w:hAnsi="Times New Roman" w:cs="Times New Roman"/>
          <w:lang w:val="pl-PL" w:eastAsia="pl-PL"/>
        </w:rPr>
        <w:t xml:space="preserve">Do dnia </w:t>
      </w:r>
      <w:r w:rsidR="00156076" w:rsidRPr="00873AA8">
        <w:rPr>
          <w:rFonts w:ascii="Times New Roman" w:hAnsi="Times New Roman" w:cs="Times New Roman"/>
          <w:b/>
          <w:bCs/>
          <w:lang w:val="pl-PL" w:eastAsia="pl-PL"/>
        </w:rPr>
        <w:t>2</w:t>
      </w:r>
      <w:r w:rsidR="00177DE6" w:rsidRPr="00873AA8">
        <w:rPr>
          <w:rFonts w:ascii="Times New Roman" w:hAnsi="Times New Roman" w:cs="Times New Roman"/>
          <w:b/>
          <w:bCs/>
          <w:lang w:val="pl-PL" w:eastAsia="pl-PL"/>
        </w:rPr>
        <w:t>3</w:t>
      </w:r>
      <w:r w:rsidRPr="00873AA8">
        <w:rPr>
          <w:rFonts w:ascii="Times New Roman" w:hAnsi="Times New Roman" w:cs="Times New Roman"/>
          <w:b/>
          <w:bCs/>
          <w:lang w:val="pl-PL" w:eastAsia="pl-PL"/>
        </w:rPr>
        <w:t>.</w:t>
      </w:r>
      <w:r w:rsidR="00177DE6" w:rsidRPr="00873AA8">
        <w:rPr>
          <w:rFonts w:ascii="Times New Roman" w:hAnsi="Times New Roman" w:cs="Times New Roman"/>
          <w:b/>
          <w:bCs/>
          <w:lang w:val="pl-PL" w:eastAsia="pl-PL"/>
        </w:rPr>
        <w:t>08</w:t>
      </w:r>
      <w:r w:rsidRPr="00873AA8">
        <w:rPr>
          <w:rFonts w:ascii="Times New Roman" w:hAnsi="Times New Roman" w:cs="Times New Roman"/>
          <w:b/>
          <w:bCs/>
          <w:lang w:val="pl-PL" w:eastAsia="pl-PL"/>
        </w:rPr>
        <w:t>.202</w:t>
      </w:r>
      <w:r w:rsidR="00177DE6" w:rsidRPr="00873AA8">
        <w:rPr>
          <w:rFonts w:ascii="Times New Roman" w:hAnsi="Times New Roman" w:cs="Times New Roman"/>
          <w:b/>
          <w:bCs/>
          <w:lang w:val="pl-PL" w:eastAsia="pl-PL"/>
        </w:rPr>
        <w:t>4</w:t>
      </w:r>
      <w:r w:rsidRPr="006A4FA2">
        <w:rPr>
          <w:rFonts w:ascii="Times New Roman" w:hAnsi="Times New Roman" w:cs="Times New Roman"/>
          <w:lang w:val="pl-PL" w:eastAsia="pl-PL"/>
        </w:rPr>
        <w:t xml:space="preserve"> kandydaci będą powiadomieni o zaproszeniu (lub nie) do kolejnego etapu rekrutacji którym jest rozmowa kwalifikacyjna. </w:t>
      </w:r>
      <w:r w:rsidRPr="006A4FA2">
        <w:rPr>
          <w:rFonts w:ascii="Times New Roman" w:hAnsi="Times New Roman" w:cs="Times New Roman"/>
          <w:b/>
          <w:bCs/>
          <w:lang w:val="pl-PL" w:eastAsia="pl-PL"/>
        </w:rPr>
        <w:t xml:space="preserve">Rozmowy odbędą się online </w:t>
      </w:r>
      <w:r w:rsidRPr="00873AA8">
        <w:rPr>
          <w:rFonts w:ascii="Times New Roman" w:hAnsi="Times New Roman" w:cs="Times New Roman"/>
          <w:b/>
          <w:bCs/>
          <w:lang w:val="pl-PL" w:eastAsia="pl-PL"/>
        </w:rPr>
        <w:t>w t</w:t>
      </w:r>
      <w:r w:rsidR="006A4FA2" w:rsidRPr="00873AA8">
        <w:rPr>
          <w:rFonts w:ascii="Times New Roman" w:hAnsi="Times New Roman" w:cs="Times New Roman"/>
          <w:b/>
          <w:bCs/>
          <w:lang w:val="pl-PL" w:eastAsia="pl-PL"/>
        </w:rPr>
        <w:t>erminie</w:t>
      </w:r>
      <w:r w:rsidRPr="00873AA8">
        <w:rPr>
          <w:rFonts w:ascii="Times New Roman" w:hAnsi="Times New Roman" w:cs="Times New Roman"/>
          <w:b/>
          <w:bCs/>
          <w:lang w:val="pl-PL" w:eastAsia="pl-PL"/>
        </w:rPr>
        <w:t xml:space="preserve"> </w:t>
      </w:r>
      <w:r w:rsidR="00D80FCB" w:rsidRPr="00873AA8">
        <w:rPr>
          <w:rFonts w:ascii="Times New Roman" w:hAnsi="Times New Roman" w:cs="Times New Roman"/>
          <w:b/>
          <w:bCs/>
          <w:lang w:val="pl-PL" w:eastAsia="pl-PL"/>
        </w:rPr>
        <w:t>26</w:t>
      </w:r>
      <w:r w:rsidRPr="00873AA8">
        <w:rPr>
          <w:rFonts w:ascii="Times New Roman" w:hAnsi="Times New Roman" w:cs="Times New Roman"/>
          <w:b/>
          <w:bCs/>
          <w:lang w:val="pl-PL" w:eastAsia="pl-PL"/>
        </w:rPr>
        <w:t>-</w:t>
      </w:r>
      <w:r w:rsidR="00D80FCB" w:rsidRPr="00873AA8">
        <w:rPr>
          <w:rFonts w:ascii="Times New Roman" w:hAnsi="Times New Roman" w:cs="Times New Roman"/>
          <w:b/>
          <w:bCs/>
          <w:lang w:val="pl-PL" w:eastAsia="pl-PL"/>
        </w:rPr>
        <w:t>27</w:t>
      </w:r>
      <w:r w:rsidRPr="00873AA8">
        <w:rPr>
          <w:rFonts w:ascii="Times New Roman" w:hAnsi="Times New Roman" w:cs="Times New Roman"/>
          <w:b/>
          <w:bCs/>
          <w:lang w:val="pl-PL" w:eastAsia="pl-PL"/>
        </w:rPr>
        <w:t>.</w:t>
      </w:r>
      <w:r w:rsidR="00D80FCB" w:rsidRPr="00873AA8">
        <w:rPr>
          <w:rFonts w:ascii="Times New Roman" w:hAnsi="Times New Roman" w:cs="Times New Roman"/>
          <w:b/>
          <w:bCs/>
          <w:lang w:val="pl-PL" w:eastAsia="pl-PL"/>
        </w:rPr>
        <w:t>08</w:t>
      </w:r>
      <w:r w:rsidRPr="00873AA8">
        <w:rPr>
          <w:rFonts w:ascii="Times New Roman" w:hAnsi="Times New Roman" w:cs="Times New Roman"/>
          <w:b/>
          <w:bCs/>
          <w:lang w:val="pl-PL" w:eastAsia="pl-PL"/>
        </w:rPr>
        <w:t>.202</w:t>
      </w:r>
      <w:r w:rsidR="00D80FCB" w:rsidRPr="00873AA8">
        <w:rPr>
          <w:rFonts w:ascii="Times New Roman" w:hAnsi="Times New Roman" w:cs="Times New Roman"/>
          <w:b/>
          <w:bCs/>
          <w:lang w:val="pl-PL" w:eastAsia="pl-PL"/>
        </w:rPr>
        <w:t>4</w:t>
      </w:r>
      <w:r w:rsidRPr="00873AA8">
        <w:rPr>
          <w:rFonts w:ascii="Times New Roman" w:hAnsi="Times New Roman" w:cs="Times New Roman"/>
          <w:lang w:val="pl-PL" w:eastAsia="pl-PL"/>
        </w:rPr>
        <w:t>.</w:t>
      </w:r>
      <w:r w:rsidRPr="006A4FA2">
        <w:rPr>
          <w:rFonts w:ascii="Times New Roman" w:hAnsi="Times New Roman" w:cs="Times New Roman"/>
          <w:lang w:val="pl-PL" w:eastAsia="pl-PL"/>
        </w:rPr>
        <w:t xml:space="preserve"> Kandydaci otrzymają informację o wyniku postępowania konkursowego do dnia </w:t>
      </w:r>
      <w:r w:rsidR="00D80FCB" w:rsidRPr="00873AA8">
        <w:rPr>
          <w:rFonts w:ascii="Times New Roman" w:hAnsi="Times New Roman" w:cs="Times New Roman"/>
          <w:b/>
          <w:bCs/>
          <w:lang w:val="pl-PL" w:eastAsia="pl-PL"/>
        </w:rPr>
        <w:t>28</w:t>
      </w:r>
      <w:r w:rsidRPr="00873AA8">
        <w:rPr>
          <w:rFonts w:ascii="Times New Roman" w:hAnsi="Times New Roman" w:cs="Times New Roman"/>
          <w:b/>
          <w:bCs/>
          <w:lang w:val="pl-PL" w:eastAsia="pl-PL"/>
        </w:rPr>
        <w:t>.</w:t>
      </w:r>
      <w:r w:rsidR="00D80FCB" w:rsidRPr="00873AA8">
        <w:rPr>
          <w:rFonts w:ascii="Times New Roman" w:hAnsi="Times New Roman" w:cs="Times New Roman"/>
          <w:b/>
          <w:bCs/>
          <w:lang w:val="pl-PL" w:eastAsia="pl-PL"/>
        </w:rPr>
        <w:t>08</w:t>
      </w:r>
      <w:r w:rsidRPr="00873AA8">
        <w:rPr>
          <w:rFonts w:ascii="Times New Roman" w:hAnsi="Times New Roman" w:cs="Times New Roman"/>
          <w:b/>
          <w:bCs/>
          <w:lang w:val="pl-PL" w:eastAsia="pl-PL"/>
        </w:rPr>
        <w:t>.202</w:t>
      </w:r>
      <w:r w:rsidR="00D80FCB" w:rsidRPr="00873AA8">
        <w:rPr>
          <w:rFonts w:ascii="Times New Roman" w:hAnsi="Times New Roman" w:cs="Times New Roman"/>
          <w:b/>
          <w:bCs/>
          <w:lang w:val="pl-PL" w:eastAsia="pl-PL"/>
        </w:rPr>
        <w:t>4</w:t>
      </w:r>
      <w:r w:rsidRPr="006A4FA2">
        <w:rPr>
          <w:rFonts w:ascii="Times New Roman" w:hAnsi="Times New Roman" w:cs="Times New Roman"/>
          <w:lang w:val="pl-PL" w:eastAsia="pl-PL"/>
        </w:rPr>
        <w:t xml:space="preserve"> r. Kandydaci zostaną powiadomieni o zaproszeniu na rozmowę oraz o wyniku postępowania drogą elektroniczną na podany przez nich w aplikacji adres email. </w:t>
      </w:r>
    </w:p>
    <w:sectPr w:rsidR="007722D4" w:rsidRPr="006A4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180"/>
    <w:multiLevelType w:val="hybridMultilevel"/>
    <w:tmpl w:val="39F49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5541"/>
    <w:multiLevelType w:val="hybridMultilevel"/>
    <w:tmpl w:val="B5D8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1CB3"/>
    <w:multiLevelType w:val="hybridMultilevel"/>
    <w:tmpl w:val="4BE05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3249"/>
    <w:multiLevelType w:val="hybridMultilevel"/>
    <w:tmpl w:val="FE14E178"/>
    <w:lvl w:ilvl="0" w:tplc="170A3A54">
      <w:start w:val="1"/>
      <w:numFmt w:val="lowerLetter"/>
      <w:lvlText w:val="%1)"/>
      <w:lvlJc w:val="left"/>
      <w:pPr>
        <w:ind w:left="650" w:hanging="6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105105"/>
    <w:multiLevelType w:val="hybridMultilevel"/>
    <w:tmpl w:val="701C5138"/>
    <w:lvl w:ilvl="0" w:tplc="04090001">
      <w:start w:val="1"/>
      <w:numFmt w:val="bullet"/>
      <w:lvlText w:val=""/>
      <w:lvlJc w:val="left"/>
      <w:pPr>
        <w:ind w:left="1010" w:hanging="65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F243D"/>
    <w:multiLevelType w:val="hybridMultilevel"/>
    <w:tmpl w:val="EFD4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A4289"/>
    <w:multiLevelType w:val="hybridMultilevel"/>
    <w:tmpl w:val="68C4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20076"/>
    <w:multiLevelType w:val="hybridMultilevel"/>
    <w:tmpl w:val="E05A896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CC26FB9"/>
    <w:multiLevelType w:val="hybridMultilevel"/>
    <w:tmpl w:val="ADFC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0NzU1MDA3NjOzNLNQ0lEKTi0uzszPAykwNKgFAAqQ8UItAAAA"/>
  </w:docVars>
  <w:rsids>
    <w:rsidRoot w:val="00515C91"/>
    <w:rsid w:val="00007041"/>
    <w:rsid w:val="000769A3"/>
    <w:rsid w:val="00095647"/>
    <w:rsid w:val="00097CA4"/>
    <w:rsid w:val="000D38E8"/>
    <w:rsid w:val="000E7850"/>
    <w:rsid w:val="000F287E"/>
    <w:rsid w:val="00156076"/>
    <w:rsid w:val="001717A6"/>
    <w:rsid w:val="00177DE6"/>
    <w:rsid w:val="00182AE0"/>
    <w:rsid w:val="0018589D"/>
    <w:rsid w:val="00194344"/>
    <w:rsid w:val="0023109D"/>
    <w:rsid w:val="00282B95"/>
    <w:rsid w:val="002D1167"/>
    <w:rsid w:val="0030636B"/>
    <w:rsid w:val="00380D45"/>
    <w:rsid w:val="0038743F"/>
    <w:rsid w:val="004C7EAF"/>
    <w:rsid w:val="00513999"/>
    <w:rsid w:val="00515479"/>
    <w:rsid w:val="00515C91"/>
    <w:rsid w:val="00546CD3"/>
    <w:rsid w:val="00603726"/>
    <w:rsid w:val="00634016"/>
    <w:rsid w:val="006A4FA2"/>
    <w:rsid w:val="006A6760"/>
    <w:rsid w:val="006C2DCC"/>
    <w:rsid w:val="006D33C2"/>
    <w:rsid w:val="006E5BBC"/>
    <w:rsid w:val="006F112B"/>
    <w:rsid w:val="00747948"/>
    <w:rsid w:val="00754725"/>
    <w:rsid w:val="007722D4"/>
    <w:rsid w:val="00793AE4"/>
    <w:rsid w:val="00807994"/>
    <w:rsid w:val="008724DC"/>
    <w:rsid w:val="00873AA8"/>
    <w:rsid w:val="0090498C"/>
    <w:rsid w:val="009166F7"/>
    <w:rsid w:val="009A457E"/>
    <w:rsid w:val="009A63EE"/>
    <w:rsid w:val="009E4711"/>
    <w:rsid w:val="00AB04CE"/>
    <w:rsid w:val="00B014AD"/>
    <w:rsid w:val="00B115BD"/>
    <w:rsid w:val="00CA10C4"/>
    <w:rsid w:val="00D138D3"/>
    <w:rsid w:val="00D80FCB"/>
    <w:rsid w:val="00F17925"/>
    <w:rsid w:val="00F66E56"/>
    <w:rsid w:val="00FD5BD9"/>
    <w:rsid w:val="00FD643C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9EA0D"/>
  <w15:chartTrackingRefBased/>
  <w15:docId w15:val="{BDDF09A6-D1A9-4EC8-B069-79E88DA0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7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7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04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70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04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01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769A3"/>
    <w:pPr>
      <w:spacing w:after="0" w:line="240" w:lineRule="auto"/>
    </w:pPr>
  </w:style>
  <w:style w:type="paragraph" w:customStyle="1" w:styleId="pf0">
    <w:name w:val="pf0"/>
    <w:basedOn w:val="Normalny"/>
    <w:rsid w:val="009A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9A45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.timmer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1" ma:contentTypeDescription="Utwórz nowy dokument." ma:contentTypeScope="" ma:versionID="deb02432333e319851eafcf63e58788c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7a925215d3ee430977947289a38710e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5E885-6E1D-4962-8917-C6EC6C8C7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E12E8-2568-4C82-9B8B-F117FB92C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24BA4-3E64-424D-A309-D06623C9C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B46D4-3C60-4ACF-B8E8-78B4AA85C5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b.marczewska</cp:lastModifiedBy>
  <cp:revision>2</cp:revision>
  <dcterms:created xsi:type="dcterms:W3CDTF">2024-08-08T14:09:00Z</dcterms:created>
  <dcterms:modified xsi:type="dcterms:W3CDTF">2024-08-08T14:09:00Z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  <property fmtid="{D5CDD505-2E9C-101B-9397-08002B2CF9AE}" pid="3" name="GrammarlyDocumentId">
    <vt:lpwstr>dfe86f001e9ddc3d38a06ced620e3ad6f5453f585cbfcd80ae1acfbd86809924</vt:lpwstr>
  </property>
</Properties>
</file>