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Konkurs 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Na stanowisko doktoranta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 xml:space="preserve">- stypendysty 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w projekcie CHANSE NCN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pt. “Doświadczanie czasu w erze cyfrowej Europy”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TIMED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(nr 2021/03/Y/HS6/00241 )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hd w:val="clear" w:fill="FFFFFF"/>
        <w:spacing w:after="16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Ogólne informacje o rekrutacji:</w:t>
      </w:r>
    </w:p>
    <w:p>
      <w:pPr>
        <w:shd w:val="clear" w:fill="FFFFFF"/>
        <w:spacing w:after="160" w:line="240" w:lineRule="auto"/>
        <w:rPr>
          <w:rFonts w:hint="default" w:ascii="Times New Roman" w:hAnsi="Times New Roman" w:eastAsia="Times New Roman" w:cs="Times New Roman"/>
          <w:lang w:val="pl-PL"/>
        </w:rPr>
      </w:pPr>
      <w:r>
        <w:rPr>
          <w:rFonts w:ascii="Times New Roman" w:hAnsi="Times New Roman" w:eastAsia="Times New Roman" w:cs="Times New Roman"/>
          <w:rtl w:val="0"/>
        </w:rPr>
        <w:t>Nazwa stanowiska: Stypendysta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>/ka</w:t>
      </w:r>
      <w:r>
        <w:rPr>
          <w:rFonts w:ascii="Times New Roman" w:hAnsi="Times New Roman" w:eastAsia="Times New Roman" w:cs="Times New Roman"/>
          <w:rtl w:val="0"/>
        </w:rPr>
        <w:t xml:space="preserve"> – doktorant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>/ka</w:t>
      </w:r>
    </w:p>
    <w:p>
      <w:pPr>
        <w:shd w:val="clear" w:fill="FFFFFF"/>
        <w:spacing w:after="1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Konkurs w ramach projektu badawczego pt. „Doświadczanie czasu w erze cyfrowej Europy” w ramach programu CHANSE Call 2021 finansowanego przez Narodowe Centrum Nauki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>.</w:t>
      </w: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shd w:val="clear" w:fill="FFFFFF"/>
        <w:spacing w:after="1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Rekrutacja jest prowadzona zgodnie z „Regulaminem Przyznawania Stypendiów Naukowych NCN w Projektach Badawczych Finansowanych ze Środków Narodowego Centrum Nauki”, określonym uchwałą Rady NCN nr 25/2019 z dnia 14 marca 2019r. (</w:t>
      </w:r>
      <w:r>
        <w:fldChar w:fldCharType="begin"/>
      </w:r>
      <w:r>
        <w:instrText xml:space="preserve"> HYPERLINK "https://ncn.gov.pl/sites/default/files/pliki/uchwaly-rady/2019/uchwala25_2019-zal1.pdf" \h </w:instrText>
      </w:r>
      <w:r>
        <w:fldChar w:fldCharType="separate"/>
      </w:r>
      <w:r>
        <w:rPr>
          <w:rFonts w:ascii="Times New Roman" w:hAnsi="Times New Roman" w:eastAsia="Times New Roman" w:cs="Times New Roman"/>
          <w:rtl w:val="0"/>
        </w:rPr>
        <w:t>https://ncn.gov.pl/sites/default/files/pliki/uchwaly-rady/2019/uchwala25_2019-zal1.pdf</w:t>
      </w:r>
      <w:r>
        <w:rPr>
          <w:rFonts w:ascii="Times New Roman" w:hAnsi="Times New Roman" w:eastAsia="Times New Roman" w:cs="Times New Roman"/>
          <w:rtl w:val="0"/>
        </w:rPr>
        <w:fldChar w:fldCharType="end"/>
      </w:r>
      <w:r>
        <w:rPr>
          <w:rFonts w:ascii="Times New Roman" w:hAnsi="Times New Roman" w:eastAsia="Times New Roman" w:cs="Times New Roman"/>
          <w:rtl w:val="0"/>
        </w:rPr>
        <w:t>).</w:t>
      </w:r>
    </w:p>
    <w:p>
      <w:pPr>
        <w:shd w:val="clear" w:fill="FFFFFF"/>
        <w:spacing w:after="160" w:line="240" w:lineRule="auto"/>
        <w:rPr>
          <w:rFonts w:hint="default" w:ascii="Times New Roman" w:hAnsi="Times New Roman" w:eastAsia="Times New Roman" w:cs="Times New Roman"/>
          <w:lang w:val="pl-PL"/>
        </w:rPr>
      </w:pPr>
      <w:r>
        <w:rPr>
          <w:rFonts w:ascii="Times New Roman" w:hAnsi="Times New Roman" w:eastAsia="Times New Roman" w:cs="Times New Roman"/>
          <w:rtl w:val="0"/>
        </w:rPr>
        <w:t>Przystępując do konkursu kandydat oświadcza, że zapoznał się z regulaminem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 xml:space="preserve"> i spełnia warunki w nim zawarte. </w:t>
      </w:r>
    </w:p>
    <w:p>
      <w:pPr>
        <w:shd w:val="clear" w:fill="FFFFFF"/>
        <w:spacing w:after="160" w:line="240" w:lineRule="auto"/>
        <w:rPr>
          <w:rFonts w:ascii="Times New Roman" w:hAnsi="Times New Roman" w:eastAsia="Times New Roman" w:cs="Times New Roman"/>
        </w:rPr>
      </w:pPr>
    </w:p>
    <w:p>
      <w:pPr>
        <w:shd w:val="clear" w:fill="FFFFFF"/>
        <w:spacing w:after="16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Informacje o projekcie </w:t>
      </w:r>
    </w:p>
    <w:p>
      <w:pPr>
        <w:shd w:val="clear" w:fill="FFFFFF"/>
        <w:spacing w:after="1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Kierownik projektu: dr Joanna Witowska</w:t>
      </w:r>
    </w:p>
    <w:p>
      <w:pPr>
        <w:shd w:val="clear" w:fill="FFFFFF"/>
        <w:spacing w:after="160" w:line="240" w:lineRule="auto"/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>Czas trwania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 xml:space="preserve"> projektu</w:t>
      </w:r>
      <w:r>
        <w:rPr>
          <w:rFonts w:ascii="Times New Roman" w:hAnsi="Times New Roman" w:eastAsia="Times New Roman" w:cs="Times New Roman"/>
          <w:rtl w:val="0"/>
        </w:rPr>
        <w:t>: 36 miesięcy</w:t>
      </w:r>
    </w:p>
    <w:p>
      <w:pPr>
        <w:shd w:val="clear" w:fill="FFFFFF"/>
        <w:spacing w:after="160" w:line="240" w:lineRule="auto"/>
        <w:rPr>
          <w:rFonts w:hint="default" w:ascii="Times New Roman" w:hAnsi="Times New Roman" w:eastAsia="Times New Roman" w:cs="Times New Roman"/>
          <w:rtl w:val="0"/>
          <w:lang w:val="pl-PL"/>
        </w:rPr>
      </w:pPr>
      <w:r>
        <w:rPr>
          <w:rFonts w:hint="default" w:ascii="Times New Roman" w:hAnsi="Times New Roman" w:eastAsia="Times New Roman" w:cs="Times New Roman"/>
          <w:rtl w:val="0"/>
          <w:lang w:val="pl-PL"/>
        </w:rPr>
        <w:t xml:space="preserve">Okres zatrudnienia: od 11 stycznia 2023 do 27 października 2023 r. z możliwością przedłużenia </w:t>
      </w:r>
    </w:p>
    <w:p>
      <w:pPr>
        <w:shd w:val="clear" w:fill="FFFFFF"/>
        <w:spacing w:after="160" w:line="240" w:lineRule="auto"/>
        <w:ind w:firstLine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Powszechność technologii cyfrowych i ich ciągły rozwój sprawia, że ludzie żyją w stanie nieustannej łączności z innymi i ze światem. Zaobserwowano, że jedną z konsekwencji tego fenomenu jest przejęcie przez technologie cyfrowe roli „zegara” jako wyznacznika tempa życia wielu osób. Zjawisko to jest zauważalne na poziomie indywidualnym i na poziomie społecznym, jednak jego dokładny wpływ na doświadczenia związane z czasem, takie jak postrzeganie czasu, subiektywny upływ czasu, dostępność czasu i wykorzystanie go, jest obecnie nieznany. Na poziomie indywidualnym nie jest jasne czy cyfryzacja poprawia dostępność czasu i dobrostan, czy raczej ogranicza czas wolny i jakość życia. Natomiast na poziomie społecznym nie wiadomo czy występują różnice pomiędzy poziomem cyfryzacji i jej wpływem na doświadczanie czasu pomiędzy społeczeństwami w Europie. Dlatego też projekt TIMED został zainicjowany, aby ustalić jak cyfryzacja przyczynia się do ludzkiego doświadczania czasu i jak to się różni w zależności od grup demograficznych i kulturowych. Projekt będzie prowadzony w sześciu krajach europejskich: Wielkiej Brytanii, Niemczech, Hiszpanii, Polsce, Szwajcarii i Czechach, umożliwiając tym samym dokonywanie porównań między krajami i kulturami, a także między osobami w różnym wieku, o różnej płci, zawodzie i poziomie zaangażowania w nowe technologie.</w:t>
      </w:r>
    </w:p>
    <w:p>
      <w:pPr>
        <w:shd w:val="clear" w:fill="FFFFFF"/>
        <w:spacing w:after="160" w:line="240" w:lineRule="auto"/>
        <w:ind w:firstLine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W projekcie zdefiniowaliśmy pięć szczegółowych celów: 1) zbadanie, w jaki sposób doświadczana jest cyfryzacja i jakie praktyki kształtują codzienne życie w Europie; 2) zbadanie, w jaki sposób indywidualne różnice w digitalizacji i zaangażowanie w technologię wpływają na doświadczanie czasu w krajach i kulturach europejskich oraz jakie są różnice między nimi; 3) ustalenie, w jaki sposób cyfryzacja wpływa na równowagę pomiędzy czasem wolnym, życiem prywatnym i zawodowym; 4) zbadanie, w jaki sposób praktyki cyfrowe wpływają na wykorzystanie czasu i doświadczanie czasu oraz jak to się różni w zależności od płci, wieku, przynależności do grup społeczno-ekonomicznych i kulturowych; 5) ocena, jak cyfrowe zaangażowanie vs. deprywacja wpływają na poczucie czasu i reakcje psychofizjologiczne. Aby zrealizować te cele zostanie przeprowadzony szereg badań z wykorzystaniem różnych metod takich, jak kwestionariusze, wywiady, zbieranie danych w czasie rzeczywistym poza laboratorium i eksperymenty.</w:t>
      </w:r>
    </w:p>
    <w:p>
      <w:pPr>
        <w:shd w:val="clear" w:fill="FFFFFF"/>
        <w:spacing w:after="160" w:line="240" w:lineRule="auto"/>
        <w:ind w:firstLine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Trwający trzy lata projekt TIMED dostarczy przełomowych wyników dotyczących tego w jaki sposób obecne praktyki korzystania z cyfryzacji wpływają na doświadczenia osobiste,rodzinne, społeczne i zawodowe. Wyniki uzyskane z tego projektu wskażą w jaki sposób digitalizacja przekłada się na tożsamość, dobrostan i zdrowie psychiczne oraz jak to się różni w zależności od kraju, kultury i charakterystyk indywidualnych. Informacje te mogą odgrywać ważną rolę w promowaniu najlepszych praktyk w korzystaniu z technologii - takich, które chronią zdrowie, dobrostan i jakość życia człowieka.</w:t>
      </w:r>
    </w:p>
    <w:p>
      <w:pPr>
        <w:shd w:val="clear" w:fill="FFFFFF"/>
        <w:spacing w:after="160" w:line="240" w:lineRule="auto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spacing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Wymagania: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status doktoranta w Szkole Doktorskiej dowolnej uczelni (dyscyplina psychologia)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tytuł magistra psychologii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doświadczenie w prowadzeniu badań ilościowych i jakościowych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bardzo dobra znajomość statystyki i programów do analizy danych ilościowych i jakościowych (np. SPSS, NVivo)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bardzo dobra znajomość języka angielskiego pozwalająca na kontakt z zespołem międzynarodowym oraz tworzenie tekstów naukowych 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umiejętności analityczne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dobra organizacja czasu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motywacja do nauki nowych metod badawczych i programów do analizy danych 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rtl w:val="0"/>
          <w:lang w:val="pl-PL"/>
        </w:rPr>
        <w:t>umiejętność pracy indywidualnej i w zespole</w:t>
      </w:r>
    </w:p>
    <w:p>
      <w:pPr>
        <w:numPr>
          <w:ilvl w:val="0"/>
          <w:numId w:val="1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rtl w:val="0"/>
          <w:lang w:val="pl-PL"/>
        </w:rPr>
        <w:t xml:space="preserve">mile widziane </w:t>
      </w:r>
      <w:r>
        <w:rPr>
          <w:rFonts w:ascii="Times New Roman" w:hAnsi="Times New Roman" w:eastAsia="Times New Roman" w:cs="Times New Roman"/>
          <w:rtl w:val="0"/>
        </w:rPr>
        <w:t>zainteresowanie tematyką projektu</w:t>
      </w:r>
    </w:p>
    <w:p>
      <w:pPr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>Opis zadań stypendystki/stypendysty:</w:t>
      </w:r>
    </w:p>
    <w:p>
      <w:pPr>
        <w:numPr>
          <w:ilvl w:val="0"/>
          <w:numId w:val="2"/>
        </w:numPr>
        <w:shd w:val="clear" w:fill="FFFFFF"/>
        <w:spacing w:after="0" w:afterAutospacing="0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współpraca z kierownikiem projektu, asystentami badawczymi oraz zespołami zagranicznymi przy realizacji projektu</w:t>
      </w:r>
    </w:p>
    <w:p>
      <w:pPr>
        <w:numPr>
          <w:ilvl w:val="0"/>
          <w:numId w:val="2"/>
        </w:numPr>
        <w:shd w:val="clear" w:fill="FFFFFF"/>
        <w:spacing w:after="0" w:afterAutospacing="0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systematyczny przegląd literatury związanej z tematyką projektu badawczego</w:t>
      </w:r>
    </w:p>
    <w:p>
      <w:pPr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realizacja badań przewidzianych w projekcie w tym rekrutacja uczestników badań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>,</w:t>
      </w:r>
      <w:r>
        <w:rPr>
          <w:rFonts w:ascii="Times New Roman" w:hAnsi="Times New Roman" w:eastAsia="Times New Roman" w:cs="Times New Roman"/>
          <w:rtl w:val="0"/>
        </w:rPr>
        <w:t xml:space="preserve"> projektowanie badań i przygotowywanie narzędzi badawczych, zbieranie danych i ich analiza</w:t>
      </w:r>
    </w:p>
    <w:p>
      <w:pPr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współpraca przy przygotowywaniu artykułów naukowych, prezentacji i raportów na podstawie przeprowadzonych badań</w:t>
      </w:r>
    </w:p>
    <w:p>
      <w:pPr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udział w spotkaniach zespołu polskiego i międzynarodowego</w:t>
      </w:r>
    </w:p>
    <w:p>
      <w:pPr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pomoc organizacyjna przy wydarzeniach organizowanych przez konsorcjum</w:t>
      </w:r>
    </w:p>
    <w:p>
      <w:pPr>
        <w:numPr>
          <w:ilvl w:val="0"/>
          <w:numId w:val="2"/>
        </w:numPr>
        <w:spacing w:line="240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zaangażowanie zbliżone do ½ pełnego etatu </w:t>
      </w:r>
    </w:p>
    <w:p>
      <w:pPr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Oferujemy:</w:t>
      </w:r>
    </w:p>
    <w:p>
      <w:pPr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stypendium w wysokości 2450 zł netto </w:t>
      </w:r>
    </w:p>
    <w:p>
      <w:pPr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rozwój naukowy w interdyscyplinarnym i międzynarodowym środowisku </w:t>
      </w:r>
    </w:p>
    <w:p>
      <w:pPr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możliwość udziału w konferencjach i wydarzeniach naukowych</w:t>
      </w:r>
    </w:p>
    <w:p>
      <w:pPr>
        <w:ind w:left="0" w:firstLine="0"/>
        <w:rPr>
          <w:rFonts w:ascii="Times New Roman" w:hAnsi="Times New Roman" w:eastAsia="Times New Roman" w:cs="Times New Roman"/>
        </w:rPr>
      </w:pPr>
    </w:p>
    <w:p>
      <w:pPr>
        <w:ind w:left="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>Wymagane dokumenty:</w:t>
      </w:r>
    </w:p>
    <w:p>
      <w:pPr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>CV w języku polskim z listą osiągnięć naukowych (m.in. tytuł pracy magisterskiej oraz promotor, udział w pracach badawczych, publikacje, czynny i bierny udział w konferencjach naukowych, wyróżnienia, nagrody) i wyszczególnieniem kompetencji do realizacji zadań w projekcie (m.in. poziom znajomości angielskiego, analizy jakie kandydat/ka potrafi wykonać, programy do analizy statystycznej jakie potrafi obsługiwać)</w:t>
      </w:r>
    </w:p>
    <w:p>
      <w:pPr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>podpisana klauzula dot. przetwarzania danych osobowych</w:t>
      </w:r>
    </w:p>
    <w:p>
      <w:pPr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>list motywacyjny w języku angielskim zawierający opis zainteresowań naukowych (maksymalnie jedna strona znormalizowanego maszynopisu)</w:t>
      </w:r>
    </w:p>
    <w:p>
      <w:pPr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>dane kontaktowe do dwóch osób (pracowników akademickich)  mogących udzielić kandydatowi rekomendacji na prośbę kierownika projektu</w:t>
      </w:r>
    </w:p>
    <w:p>
      <w:pPr>
        <w:ind w:left="720" w:firstLine="0"/>
        <w:rPr>
          <w:rFonts w:ascii="Times New Roman" w:hAnsi="Times New Roman" w:eastAsia="Times New Roman" w:cs="Times New Roman"/>
        </w:rPr>
      </w:pPr>
    </w:p>
    <w:p>
      <w:pPr>
        <w:shd w:val="clear" w:fill="FFFFFF"/>
        <w:spacing w:after="160"/>
        <w:ind w:left="0"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Pytania dotyczące ogłoszenia oraz aplikacje należy przesyłać w formie elektronicznej na adres kierownika projektu: joanna.witowska</w:t>
      </w:r>
      <w:r>
        <w:fldChar w:fldCharType="begin"/>
      </w:r>
      <w:r>
        <w:instrText xml:space="preserve"> HYPERLINK "mailto:dorota.kobylinska@psych.uw.edu.pl" \h </w:instrText>
      </w:r>
      <w:r>
        <w:fldChar w:fldCharType="separate"/>
      </w:r>
      <w:r>
        <w:rPr>
          <w:rFonts w:ascii="Times New Roman" w:hAnsi="Times New Roman" w:eastAsia="Times New Roman" w:cs="Times New Roman"/>
          <w:rtl w:val="0"/>
        </w:rPr>
        <w:t>@psych.uw.edu.pl</w:t>
      </w:r>
      <w:r>
        <w:rPr>
          <w:rFonts w:ascii="Times New Roman" w:hAnsi="Times New Roman" w:eastAsia="Times New Roman" w:cs="Times New Roman"/>
          <w:rtl w:val="0"/>
        </w:rPr>
        <w:fldChar w:fldCharType="end"/>
      </w:r>
    </w:p>
    <w:p>
      <w:pPr>
        <w:shd w:val="clear" w:fill="FFFFFF"/>
        <w:spacing w:after="160"/>
        <w:ind w:left="0" w:firstLine="0"/>
        <w:rPr>
          <w:rFonts w:hint="default" w:ascii="Times New Roman" w:hAnsi="Times New Roman" w:eastAsia="Times New Roman" w:cs="Times New Roman"/>
          <w:lang w:val="pl-PL"/>
        </w:rPr>
      </w:pPr>
      <w:r>
        <w:rPr>
          <w:rFonts w:ascii="Times New Roman" w:hAnsi="Times New Roman" w:eastAsia="Times New Roman" w:cs="Times New Roman"/>
          <w:rtl w:val="0"/>
        </w:rPr>
        <w:t xml:space="preserve">Nieprzekraczalny termin dostarczenia aplikacji to: 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>9 stycznia 2023.</w:t>
      </w:r>
    </w:p>
    <w:p>
      <w:pPr>
        <w:shd w:val="clear" w:fill="FFFFFF"/>
        <w:spacing w:before="240" w:after="24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Wybrani kandydaci/kandydatki mogą zostać zaproszeni na rozmowę. Przewidywany termin rozstrzygnięcia konkursu: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 xml:space="preserve"> 10 stycznia 2023.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bookmarkStart w:id="0" w:name="_GoBack"/>
      <w:bookmarkEnd w:id="0"/>
    </w:p>
    <w:p>
      <w:pPr>
        <w:shd w:val="clear" w:fill="FFFFFF"/>
        <w:spacing w:before="240" w:after="240"/>
        <w:rPr>
          <w:rFonts w:hint="default" w:ascii="Times New Roman" w:hAnsi="Times New Roman" w:eastAsia="Times New Roman" w:cs="Times New Roman"/>
          <w:lang w:val="pl-PL"/>
        </w:rPr>
      </w:pPr>
      <w:r>
        <w:rPr>
          <w:rFonts w:ascii="Times New Roman" w:hAnsi="Times New Roman" w:eastAsia="Times New Roman" w:cs="Times New Roman"/>
          <w:rtl w:val="0"/>
        </w:rPr>
        <w:t>Komisja zastrzega sobie prawo do nie wybrania żadnego z Kandydatów/tek.</w:t>
      </w:r>
      <w:r>
        <w:rPr>
          <w:rFonts w:hint="default" w:ascii="Times New Roman" w:hAnsi="Times New Roman" w:eastAsia="Times New Roman" w:cs="Times New Roman"/>
          <w:rtl w:val="0"/>
          <w:lang w:val="pl-PL"/>
        </w:rPr>
        <w:t xml:space="preserve"> Komisja zastrzega sobie prawo do zaproponowania stypendium osobie będącej na drugiej pozycji na liście rankingowej, pod warunkiem, że laureat konkursu przed podpisaniem umowy stypendialnej zrezygnuje z jego pobierania. </w:t>
      </w:r>
    </w:p>
    <w:p>
      <w:pPr>
        <w:shd w:val="clear" w:fill="FFFFFF"/>
        <w:spacing w:before="240" w:after="240"/>
        <w:rPr>
          <w:rFonts w:ascii="Times New Roman" w:hAnsi="Times New Roman" w:eastAsia="Times New Roman" w:cs="Times New Roman"/>
        </w:rPr>
      </w:pPr>
    </w:p>
    <w:p>
      <w:pPr>
        <w:shd w:val="clear" w:fill="FFFFFF"/>
        <w:spacing w:before="240" w:after="240"/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8444A26"/>
    <w:rsid w:val="08E819D0"/>
    <w:rsid w:val="108F6A5A"/>
    <w:rsid w:val="10A225A6"/>
    <w:rsid w:val="23350D49"/>
    <w:rsid w:val="28703ACA"/>
    <w:rsid w:val="2F1A79DF"/>
    <w:rsid w:val="33D67584"/>
    <w:rsid w:val="348C4EDB"/>
    <w:rsid w:val="3B845814"/>
    <w:rsid w:val="3F47037C"/>
    <w:rsid w:val="46A2058E"/>
    <w:rsid w:val="48360F8E"/>
    <w:rsid w:val="4E197388"/>
    <w:rsid w:val="50C44BA3"/>
    <w:rsid w:val="62E0626E"/>
    <w:rsid w:val="631E6A39"/>
    <w:rsid w:val="68BD1CB7"/>
    <w:rsid w:val="767B20DE"/>
    <w:rsid w:val="794E7636"/>
    <w:rsid w:val="7CE50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2022-11-01T10:55:00Z</dcterms:created>
  <dc:creator>Asia</dc:creator>
  <cp:lastModifiedBy>Asia</cp:lastModifiedBy>
  <dcterms:modified xsi:type="dcterms:W3CDTF">2023-01-02T08:55:46Z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F1B3CB61E7F54200B0A43CA72C5DA16D</vt:lpwstr>
  </property>
</Properties>
</file>