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AF" w:rsidRPr="00FE3B2A" w:rsidRDefault="001F3CAF" w:rsidP="00921AB2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bookmarkStart w:id="0" w:name="_GoBack"/>
      <w:bookmarkEnd w:id="0"/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UMOW</w:t>
      </w:r>
      <w:r w:rsidR="00921AB2">
        <w:rPr>
          <w:rFonts w:asciiTheme="minorHAnsi" w:eastAsia="Calibri" w:hAnsiTheme="minorHAnsi"/>
          <w:b/>
          <w:color w:val="000000"/>
          <w:sz w:val="22"/>
          <w:szCs w:val="22"/>
        </w:rPr>
        <w:t>A</w:t>
      </w: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 xml:space="preserve"> </w:t>
      </w:r>
      <w:r w:rsidR="00921AB2">
        <w:rPr>
          <w:rFonts w:asciiTheme="minorHAnsi" w:eastAsia="Calibri" w:hAnsiTheme="minorHAnsi"/>
          <w:b/>
          <w:color w:val="000000"/>
          <w:sz w:val="22"/>
          <w:szCs w:val="22"/>
        </w:rPr>
        <w:t>Nr ………</w:t>
      </w:r>
    </w:p>
    <w:p w:rsidR="001F3CAF" w:rsidRPr="00FE3B2A" w:rsidRDefault="001F3CAF" w:rsidP="005C3896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6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1F3CAF" w:rsidRDefault="005C1DCC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zawarta w dniu </w:t>
      </w:r>
      <w:r w:rsidR="007C0EAF">
        <w:rPr>
          <w:rFonts w:asciiTheme="minorHAnsi" w:eastAsia="Calibri" w:hAnsiTheme="minorHAnsi"/>
          <w:color w:val="000000"/>
          <w:sz w:val="22"/>
          <w:szCs w:val="22"/>
        </w:rPr>
        <w:t>………………………..</w:t>
      </w:r>
      <w:r w:rsidR="001F3CAF"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 r. w Warszawie</w:t>
      </w:r>
      <w:r w:rsidR="00921AB2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1F3CAF" w:rsidRPr="00FE3B2A">
        <w:rPr>
          <w:rFonts w:asciiTheme="minorHAnsi" w:eastAsia="Calibri" w:hAnsiTheme="minorHAnsi"/>
          <w:color w:val="000000"/>
          <w:sz w:val="22"/>
          <w:szCs w:val="22"/>
        </w:rPr>
        <w:t>pomiędzy:</w:t>
      </w:r>
    </w:p>
    <w:p w:rsidR="00921AB2" w:rsidRPr="00FE3B2A" w:rsidRDefault="00921AB2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921AB2">
        <w:rPr>
          <w:rFonts w:asciiTheme="minorHAnsi" w:eastAsia="Calibri" w:hAnsiTheme="minorHAnsi"/>
          <w:b/>
          <w:color w:val="000000"/>
          <w:sz w:val="22"/>
          <w:szCs w:val="22"/>
        </w:rPr>
        <w:t>Uniwersytetem Warszawskim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 z siedzibą w przy ul. Krakowskie Przedmieście 26/28, 00 - 927 Warszawa, NIP 525-001-12-66,  REGON 000001258, zwanym w dalszej części umowy „Zamawiającym”</w:t>
      </w:r>
    </w:p>
    <w:p w:rsidR="00921AB2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>reprezentowanym przez:</w:t>
      </w:r>
      <w:r w:rsidR="00921AB2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C42386" w:rsidRPr="00C42386">
        <w:rPr>
          <w:rFonts w:asciiTheme="minorHAnsi" w:eastAsia="Calibri" w:hAnsiTheme="minorHAnsi"/>
          <w:color w:val="000000"/>
          <w:sz w:val="22"/>
          <w:szCs w:val="22"/>
        </w:rPr>
        <w:t>dr hab.</w:t>
      </w:r>
      <w:r w:rsidR="00921AB2">
        <w:rPr>
          <w:rFonts w:asciiTheme="minorHAnsi" w:eastAsia="Calibri" w:hAnsiTheme="minorHAnsi"/>
          <w:color w:val="000000"/>
          <w:sz w:val="22"/>
          <w:szCs w:val="22"/>
        </w:rPr>
        <w:t xml:space="preserve"> Andrzeja Rynkiewicza</w:t>
      </w:r>
      <w:r w:rsidR="00C42386" w:rsidRPr="00C42386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921AB2">
        <w:rPr>
          <w:rFonts w:asciiTheme="minorHAnsi" w:eastAsia="Calibri" w:hAnsiTheme="minorHAnsi"/>
          <w:color w:val="000000"/>
          <w:sz w:val="22"/>
          <w:szCs w:val="22"/>
        </w:rPr>
        <w:t xml:space="preserve">-  Prodziekana </w:t>
      </w:r>
      <w:r w:rsidR="00C42386" w:rsidRPr="00C42386">
        <w:rPr>
          <w:rFonts w:asciiTheme="minorHAnsi" w:eastAsia="Calibri" w:hAnsiTheme="minorHAnsi"/>
          <w:color w:val="000000"/>
          <w:sz w:val="22"/>
          <w:szCs w:val="22"/>
        </w:rPr>
        <w:t>Wydziału Psychologii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, 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>a</w:t>
      </w:r>
      <w:r w:rsidR="00A24C3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7C0EAF">
        <w:rPr>
          <w:rFonts w:asciiTheme="minorHAnsi" w:eastAsia="Calibri" w:hAnsiTheme="minorHAnsi"/>
          <w:color w:val="000000"/>
          <w:sz w:val="22"/>
          <w:szCs w:val="22"/>
        </w:rPr>
        <w:t>………………………………………..</w:t>
      </w:r>
      <w:r w:rsidR="00A24C3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>będącym płatnikiem VAT, nr NIP:</w:t>
      </w:r>
      <w:r w:rsidR="00A24C3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7C0EAF">
        <w:rPr>
          <w:rFonts w:asciiTheme="minorHAnsi" w:eastAsia="Calibri" w:hAnsiTheme="minorHAnsi"/>
          <w:color w:val="000000"/>
          <w:sz w:val="22"/>
          <w:szCs w:val="22"/>
        </w:rPr>
        <w:t>…………………………….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, REGON: ………….................... wypis z KRS lub innego rejestru właściwego dla Wykonawcy, umowa konsorcjalna, pełnomocnictwo, stanowi </w:t>
      </w: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załącznik nr 1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 do niniejszej umowy, zwanym dalej Wykonawcą, reprezentowanym przez:</w:t>
      </w:r>
      <w:r w:rsidR="00E47FEE"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7C0EAF">
        <w:rPr>
          <w:rFonts w:asciiTheme="minorHAnsi" w:eastAsia="Calibri" w:hAnsiTheme="minorHAnsi"/>
          <w:color w:val="000000"/>
          <w:sz w:val="22"/>
          <w:szCs w:val="22"/>
        </w:rPr>
        <w:t>………………………………………………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w 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>trybie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 art. 4 pkt </w:t>
      </w:r>
      <w:r w:rsidR="00321330">
        <w:rPr>
          <w:rFonts w:asciiTheme="minorHAnsi" w:eastAsia="Calibri" w:hAnsiTheme="minorHAnsi"/>
          <w:color w:val="000000"/>
          <w:sz w:val="22"/>
          <w:szCs w:val="22"/>
        </w:rPr>
        <w:t>8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  Ustawy z dnia 29 stycznia 2004 r. Prawo zamówień publicznych, 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 xml:space="preserve">(tekst jednolity 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Dz. U. z 2017 r., poz. 1579 z późn. zm 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>)została zawarta umowa następującej treści: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§ 1</w:t>
      </w:r>
    </w:p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Przedmiot umowy</w:t>
      </w:r>
    </w:p>
    <w:p w:rsidR="007C0EAF" w:rsidRDefault="001F3CAF" w:rsidP="007C0EAF">
      <w:pPr>
        <w:widowControl w:val="0"/>
        <w:numPr>
          <w:ilvl w:val="0"/>
          <w:numId w:val="9"/>
        </w:numPr>
        <w:tabs>
          <w:tab w:val="num" w:pos="0"/>
        </w:tabs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Przedmiotem umowy jest </w:t>
      </w:r>
      <w:r w:rsidR="007C0EAF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koordynacja badania jakościowego w ramach projektu EIT FOOD </w:t>
      </w:r>
      <w:r w:rsidR="007C0EAF" w:rsidRPr="007C0EAF">
        <w:rPr>
          <w:rFonts w:asciiTheme="minorHAnsi" w:hAnsiTheme="minorHAnsi"/>
          <w:bCs/>
          <w:sz w:val="22"/>
          <w:szCs w:val="22"/>
        </w:rPr>
        <w:t xml:space="preserve">OLEOGEL - zdrowy i zrównoważony zamiennik nasyconego tłuszczu i oleju palmowego w produktach do smarowania (OLEOGELS - healthy and sustainable replacement for saturated fat and palm oil in spreads) </w:t>
      </w:r>
      <w:r w:rsidRPr="007C0EAF">
        <w:rPr>
          <w:rFonts w:asciiTheme="minorHAnsi" w:eastAsia="Calibri" w:hAnsiTheme="minorHAnsi" w:cs="Calibri"/>
          <w:bCs/>
          <w:color w:val="000000"/>
          <w:sz w:val="22"/>
          <w:szCs w:val="22"/>
        </w:rPr>
        <w:t>zwanych dalej „badaniami</w:t>
      </w:r>
      <w:r w:rsidRPr="007C0EAF">
        <w:rPr>
          <w:rFonts w:asciiTheme="minorHAnsi" w:eastAsia="Calibri" w:hAnsiTheme="minorHAnsi" w:cs="Calibri"/>
          <w:color w:val="000000"/>
          <w:sz w:val="22"/>
          <w:szCs w:val="22"/>
        </w:rPr>
        <w:t>” lub „usługą badawczą”.</w:t>
      </w:r>
    </w:p>
    <w:p w:rsidR="007C0EAF" w:rsidRDefault="007C0EAF" w:rsidP="007C0EAF">
      <w:pPr>
        <w:widowControl w:val="0"/>
        <w:numPr>
          <w:ilvl w:val="0"/>
          <w:numId w:val="9"/>
        </w:numPr>
        <w:tabs>
          <w:tab w:val="num" w:pos="0"/>
        </w:tabs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7C0EAF">
        <w:rPr>
          <w:rFonts w:asciiTheme="minorHAnsi" w:eastAsia="Calibri" w:hAnsiTheme="minorHAnsi" w:cs="Calibri"/>
          <w:bCs/>
          <w:color w:val="000000"/>
          <w:sz w:val="22"/>
          <w:szCs w:val="22"/>
        </w:rPr>
        <w:t>Zamówienie obejmuje koordynację badania jakościowego, w tym:</w:t>
      </w:r>
    </w:p>
    <w:p w:rsidR="007C0EAF" w:rsidRDefault="007C0EAF" w:rsidP="007C0EAF">
      <w:pPr>
        <w:widowControl w:val="0"/>
        <w:numPr>
          <w:ilvl w:val="1"/>
          <w:numId w:val="9"/>
        </w:numPr>
        <w:adjustRightInd w:val="0"/>
        <w:spacing w:line="276" w:lineRule="auto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>rekrutację uczestników badania</w:t>
      </w:r>
    </w:p>
    <w:p w:rsidR="007C0EAF" w:rsidRDefault="007C0EAF" w:rsidP="007C0EAF">
      <w:pPr>
        <w:widowControl w:val="0"/>
        <w:numPr>
          <w:ilvl w:val="1"/>
          <w:numId w:val="9"/>
        </w:numPr>
        <w:adjustRightInd w:val="0"/>
        <w:spacing w:line="276" w:lineRule="auto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7C0EAF">
        <w:rPr>
          <w:rFonts w:asciiTheme="minorHAnsi" w:eastAsia="Calibri" w:hAnsiTheme="minorHAnsi" w:cs="Calibri"/>
          <w:bCs/>
          <w:color w:val="000000"/>
          <w:sz w:val="22"/>
          <w:szCs w:val="22"/>
        </w:rPr>
        <w:t>koordynację rekrutacji</w:t>
      </w:r>
    </w:p>
    <w:p w:rsidR="007C0EAF" w:rsidRDefault="007C0EAF" w:rsidP="007C0EAF">
      <w:pPr>
        <w:widowControl w:val="0"/>
        <w:numPr>
          <w:ilvl w:val="1"/>
          <w:numId w:val="9"/>
        </w:numPr>
        <w:adjustRightInd w:val="0"/>
        <w:spacing w:line="276" w:lineRule="auto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7C0EAF">
        <w:rPr>
          <w:rFonts w:asciiTheme="minorHAnsi" w:eastAsia="Calibri" w:hAnsiTheme="minorHAnsi" w:cs="Calibri"/>
          <w:bCs/>
          <w:color w:val="000000"/>
          <w:sz w:val="22"/>
          <w:szCs w:val="22"/>
        </w:rPr>
        <w:t>weryfikację telefoniczną wszystkich respondentów</w:t>
      </w:r>
    </w:p>
    <w:p w:rsidR="007C0EAF" w:rsidRDefault="007C0EAF" w:rsidP="007C0EAF">
      <w:pPr>
        <w:widowControl w:val="0"/>
        <w:numPr>
          <w:ilvl w:val="1"/>
          <w:numId w:val="9"/>
        </w:numPr>
        <w:adjustRightInd w:val="0"/>
        <w:spacing w:line="276" w:lineRule="auto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7C0EAF">
        <w:rPr>
          <w:rFonts w:asciiTheme="minorHAnsi" w:eastAsia="Calibri" w:hAnsiTheme="minorHAnsi" w:cs="Calibri"/>
          <w:bCs/>
          <w:color w:val="000000"/>
          <w:sz w:val="22"/>
          <w:szCs w:val="22"/>
        </w:rPr>
        <w:t>obsługę techniczną grup fokusowych</w:t>
      </w:r>
    </w:p>
    <w:p w:rsidR="007C0EAF" w:rsidRDefault="007C0EAF" w:rsidP="007C0EAF">
      <w:pPr>
        <w:widowControl w:val="0"/>
        <w:numPr>
          <w:ilvl w:val="1"/>
          <w:numId w:val="9"/>
        </w:numPr>
        <w:adjustRightInd w:val="0"/>
        <w:spacing w:line="276" w:lineRule="auto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7C0EAF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wynagrodzenia dla respondentów (wraz z należnym podatkiem dochodowym) za udział w badaniu w tym obsługę księgową (przygotowanie, wypłata, rozliczenie) </w:t>
      </w:r>
    </w:p>
    <w:p w:rsidR="007C0EAF" w:rsidRDefault="007C0EAF" w:rsidP="007C0EAF">
      <w:pPr>
        <w:widowControl w:val="0"/>
        <w:numPr>
          <w:ilvl w:val="1"/>
          <w:numId w:val="9"/>
        </w:numPr>
        <w:adjustRightInd w:val="0"/>
        <w:spacing w:line="276" w:lineRule="auto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7C0EAF">
        <w:rPr>
          <w:rFonts w:asciiTheme="minorHAnsi" w:eastAsia="Calibri" w:hAnsiTheme="minorHAnsi" w:cs="Calibri"/>
          <w:bCs/>
          <w:color w:val="000000"/>
          <w:sz w:val="22"/>
          <w:szCs w:val="22"/>
        </w:rPr>
        <w:t>wynajem sali fokusowej wraz ze standardowym poczęstunkiem dla respondentów</w:t>
      </w:r>
      <w:r w:rsidR="000111BF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oraz nagraniem przebiegu wywiadów</w:t>
      </w:r>
    </w:p>
    <w:p w:rsidR="007C0EAF" w:rsidRPr="007C0EAF" w:rsidRDefault="007C0EAF" w:rsidP="007C0EAF">
      <w:pPr>
        <w:widowControl w:val="0"/>
        <w:numPr>
          <w:ilvl w:val="1"/>
          <w:numId w:val="9"/>
        </w:numPr>
        <w:adjustRightInd w:val="0"/>
        <w:spacing w:line="276" w:lineRule="auto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7C0EAF">
        <w:rPr>
          <w:rFonts w:asciiTheme="minorHAnsi" w:eastAsia="Calibri" w:hAnsiTheme="minorHAnsi" w:cs="Calibri"/>
          <w:bCs/>
          <w:color w:val="000000"/>
          <w:sz w:val="22"/>
          <w:szCs w:val="22"/>
        </w:rPr>
        <w:t>przygotowanie transkrypcji z wywiadów w formacie Word</w:t>
      </w:r>
    </w:p>
    <w:p w:rsidR="00585ED8" w:rsidRDefault="007C0EAF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>Zamawiający dostarczy ankietę selekcyjną umożliwiającą rekrutację respondentów</w:t>
      </w:r>
      <w:r w:rsidR="001D1376">
        <w:rPr>
          <w:rFonts w:asciiTheme="minorHAnsi" w:eastAsia="Calibri" w:hAnsiTheme="minorHAnsi" w:cs="Calibri"/>
          <w:bCs/>
          <w:color w:val="000000"/>
          <w:sz w:val="22"/>
          <w:szCs w:val="22"/>
        </w:rPr>
        <w:t>.</w:t>
      </w:r>
    </w:p>
    <w:p w:rsidR="001250F8" w:rsidRDefault="001250F8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>Za moderowanie wywiadów odpowiada Zamawiający.</w:t>
      </w:r>
    </w:p>
    <w:p w:rsidR="001D1376" w:rsidRPr="00FE3B2A" w:rsidRDefault="001F3CAF" w:rsidP="005C3896">
      <w:pPr>
        <w:numPr>
          <w:ilvl w:val="0"/>
          <w:numId w:val="9"/>
        </w:numPr>
        <w:spacing w:line="276" w:lineRule="auto"/>
        <w:ind w:left="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 xml:space="preserve">Szczegółowy opis przedmiotu umowy określa </w:t>
      </w:r>
      <w:r w:rsidR="00E3309E">
        <w:rPr>
          <w:rFonts w:asciiTheme="minorHAnsi" w:eastAsia="Calibri" w:hAnsiTheme="minorHAnsi" w:cs="Calibri"/>
          <w:color w:val="000000"/>
          <w:sz w:val="22"/>
          <w:szCs w:val="22"/>
        </w:rPr>
        <w:t>Opis Zamówienia</w:t>
      </w:r>
      <w:r w:rsidR="00E3309E" w:rsidRPr="00FE3B2A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 xml:space="preserve">stanowiące </w:t>
      </w:r>
      <w:r w:rsidR="008A111B" w:rsidRPr="00FE3B2A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załącznik nr </w:t>
      </w:r>
      <w:r w:rsidR="005C3896">
        <w:rPr>
          <w:rFonts w:asciiTheme="minorHAnsi" w:eastAsia="Calibri" w:hAnsiTheme="minorHAnsi" w:cs="Calibri"/>
          <w:b/>
          <w:color w:val="000000"/>
          <w:sz w:val="22"/>
          <w:szCs w:val="22"/>
        </w:rPr>
        <w:t>2</w:t>
      </w: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 xml:space="preserve"> do niniejszej umowy</w:t>
      </w:r>
      <w:r w:rsidR="00454426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</w:p>
    <w:p w:rsidR="001F3CAF" w:rsidRPr="00974BE8" w:rsidRDefault="001F3CAF" w:rsidP="00974BE8">
      <w:pPr>
        <w:numPr>
          <w:ilvl w:val="0"/>
          <w:numId w:val="9"/>
        </w:numPr>
        <w:tabs>
          <w:tab w:val="num" w:pos="0"/>
        </w:tabs>
        <w:spacing w:line="276" w:lineRule="auto"/>
        <w:ind w:left="0" w:hanging="284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974BE8">
        <w:rPr>
          <w:rFonts w:asciiTheme="minorHAnsi" w:eastAsia="Calibri" w:hAnsiTheme="minorHAnsi" w:cs="Calibri"/>
          <w:bCs/>
          <w:color w:val="000000"/>
          <w:sz w:val="22"/>
          <w:szCs w:val="22"/>
        </w:rPr>
        <w:t>Badania realizowane będą w projekcie: „</w:t>
      </w:r>
      <w:r w:rsidR="007C0EAF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EIT FOOD </w:t>
      </w:r>
      <w:r w:rsidR="007C0EAF" w:rsidRPr="007C0EAF">
        <w:rPr>
          <w:rFonts w:asciiTheme="minorHAnsi" w:hAnsiTheme="minorHAnsi"/>
          <w:bCs/>
          <w:sz w:val="22"/>
          <w:szCs w:val="22"/>
        </w:rPr>
        <w:t>OLEOGEL - zdrowy i zrównoważony zamiennik nasyconego tłuszczu i oleju palmowego w produktach do smarowania</w:t>
      </w:r>
      <w:r w:rsidR="007C0EAF">
        <w:rPr>
          <w:rFonts w:asciiTheme="minorHAnsi" w:hAnsiTheme="minorHAnsi"/>
          <w:bCs/>
          <w:sz w:val="22"/>
          <w:szCs w:val="22"/>
        </w:rPr>
        <w:t>”</w:t>
      </w:r>
      <w:r w:rsidRPr="00974BE8">
        <w:rPr>
          <w:rFonts w:asciiTheme="minorHAnsi" w:eastAsia="Calibri" w:hAnsiTheme="minorHAnsi" w:cs="Calibri"/>
          <w:bCs/>
          <w:color w:val="000000"/>
          <w:sz w:val="22"/>
          <w:szCs w:val="22"/>
        </w:rPr>
        <w:t>.</w:t>
      </w:r>
    </w:p>
    <w:p w:rsidR="003D4824" w:rsidRPr="00FE3B2A" w:rsidRDefault="001F3CAF" w:rsidP="005C3896">
      <w:pPr>
        <w:numPr>
          <w:ilvl w:val="0"/>
          <w:numId w:val="9"/>
        </w:numPr>
        <w:spacing w:line="276" w:lineRule="auto"/>
        <w:ind w:left="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>Usługa badawcza zostanie zrealizowana zgodnie z obowiązującymi przepisami prawa oraz na ustalonych niniejszą umową warunkach.</w:t>
      </w:r>
    </w:p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FE3B2A">
        <w:rPr>
          <w:rFonts w:asciiTheme="minorHAnsi" w:eastAsia="Calibri" w:hAnsiTheme="minorHAnsi"/>
          <w:b/>
          <w:sz w:val="22"/>
          <w:szCs w:val="22"/>
        </w:rPr>
        <w:t>§ 2</w:t>
      </w:r>
    </w:p>
    <w:p w:rsidR="00E47FEE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FE3B2A">
        <w:rPr>
          <w:rFonts w:asciiTheme="minorHAnsi" w:eastAsia="Calibri" w:hAnsiTheme="minorHAnsi"/>
          <w:b/>
          <w:sz w:val="22"/>
          <w:szCs w:val="22"/>
        </w:rPr>
        <w:t>Termin realizacji</w:t>
      </w:r>
    </w:p>
    <w:p w:rsidR="00E556BF" w:rsidRPr="0088612B" w:rsidRDefault="001F3CAF" w:rsidP="00974BE8">
      <w:pPr>
        <w:pStyle w:val="Akapitzlist"/>
        <w:numPr>
          <w:ilvl w:val="0"/>
          <w:numId w:val="10"/>
        </w:numPr>
        <w:spacing w:after="0"/>
        <w:ind w:left="0" w:hanging="284"/>
        <w:jc w:val="both"/>
        <w:rPr>
          <w:rFonts w:asciiTheme="minorHAnsi" w:eastAsia="Calibri" w:hAnsiTheme="minorHAnsi"/>
          <w:b/>
        </w:rPr>
      </w:pPr>
      <w:r w:rsidRPr="0088612B">
        <w:rPr>
          <w:rFonts w:asciiTheme="minorHAnsi" w:eastAsia="Calibri" w:hAnsiTheme="minorHAnsi"/>
        </w:rPr>
        <w:t>Wykonawca zobowi</w:t>
      </w:r>
      <w:r w:rsidR="0088612B">
        <w:rPr>
          <w:rFonts w:asciiTheme="minorHAnsi" w:eastAsia="Calibri" w:hAnsiTheme="minorHAnsi"/>
        </w:rPr>
        <w:t xml:space="preserve">ązuje się do realizacji usługi </w:t>
      </w:r>
      <w:r w:rsidRPr="0088612B">
        <w:rPr>
          <w:rFonts w:asciiTheme="minorHAnsi" w:eastAsia="Calibri" w:hAnsiTheme="minorHAnsi"/>
        </w:rPr>
        <w:t xml:space="preserve">w </w:t>
      </w:r>
      <w:r w:rsidR="0088612B">
        <w:rPr>
          <w:rFonts w:asciiTheme="minorHAnsi" w:eastAsia="Calibri" w:hAnsiTheme="minorHAnsi"/>
        </w:rPr>
        <w:t xml:space="preserve">terminie </w:t>
      </w:r>
      <w:r w:rsidR="0088612B" w:rsidRPr="0088612B">
        <w:rPr>
          <w:rFonts w:asciiTheme="minorHAnsi" w:eastAsia="Calibri" w:hAnsiTheme="minorHAnsi"/>
        </w:rPr>
        <w:t>do 22 listopada oraz do dostarczenia transkrypcji z wywiadów najpóźniej 5 dni roboczych po zakończeniu realizacji.</w:t>
      </w:r>
    </w:p>
    <w:p w:rsidR="00CC603C" w:rsidRPr="00CC603C" w:rsidRDefault="001D1376" w:rsidP="00974BE8">
      <w:pPr>
        <w:pStyle w:val="Akapitzlist"/>
        <w:spacing w:after="0"/>
        <w:ind w:left="0"/>
        <w:jc w:val="both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lastRenderedPageBreak/>
        <w:t xml:space="preserve"> </w:t>
      </w:r>
    </w:p>
    <w:p w:rsidR="008A111B" w:rsidRPr="00FE3B2A" w:rsidRDefault="008A111B" w:rsidP="005C38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E3B2A">
        <w:rPr>
          <w:rFonts w:asciiTheme="minorHAnsi" w:hAnsiTheme="minorHAnsi"/>
          <w:b/>
          <w:sz w:val="22"/>
          <w:szCs w:val="22"/>
        </w:rPr>
        <w:t>§ 3</w:t>
      </w:r>
    </w:p>
    <w:p w:rsidR="008A111B" w:rsidRPr="00FE3B2A" w:rsidRDefault="008A111B" w:rsidP="005C38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E3B2A">
        <w:rPr>
          <w:rFonts w:asciiTheme="minorHAnsi" w:hAnsiTheme="minorHAnsi"/>
          <w:b/>
          <w:sz w:val="22"/>
          <w:szCs w:val="22"/>
        </w:rPr>
        <w:t>Obowiązki Wykonawcy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 xml:space="preserve">Wykonawca zobowiązuje się do prawidłowego wykonania wszelkich prac związanych z realizacją usługi badawczej zgodnie z postanowieniami Umowy, Ogłoszeniem i obowiązującym prawem. 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>Wykonawca ponosi pełną odpowiedzialność za ogólną i techniczną kontrolę nad wykonaniem usługi badawczej.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>Wykonawca zobowiązuje się do niezwłocznego informowania Zamawiającego o trudnościach w realizacji usługi badawczej, w szczególności o zamiarze zaprzestania jej realizacji.</w:t>
      </w:r>
    </w:p>
    <w:p w:rsidR="008A111B" w:rsidRPr="00FE3B2A" w:rsidRDefault="008A111B" w:rsidP="005C3896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/>
        <w:ind w:left="0" w:hanging="357"/>
        <w:jc w:val="both"/>
        <w:rPr>
          <w:rFonts w:asciiTheme="minorHAnsi" w:hAnsiTheme="minorHAnsi" w:cs="Times New Roman"/>
        </w:rPr>
      </w:pPr>
      <w:r w:rsidRPr="00FE3B2A">
        <w:rPr>
          <w:rFonts w:asciiTheme="minorHAnsi" w:hAnsiTheme="minorHAnsi" w:cs="Times New Roman"/>
        </w:rPr>
        <w:t>Wykonawca zapewni niezbędny personel i narzędzia do właściwego i terminowego wykonania Umowy – zgodnie z Ogłoszeniem.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>Wykonawca ponosi pełną odpowiedzialność za nadzór nad zatrudnionym przez siebie personelem, oraz nad współpracującymi z Wykonawcą zleceniobiorcami i podwykonawcami oraz za dopełnienie wszelkich prawnych zobowiązań związanych z zatrudnieniem personelu oraz z zawarciem umów cywilnoprawnych z ww. zleceniobiorcami i podwykonawcami.</w:t>
      </w:r>
    </w:p>
    <w:p w:rsidR="00341C26" w:rsidRDefault="008A111B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 xml:space="preserve">Wykonawca zobowiązuje się do przestrzegania zasad etycznych prowadzenia badań określonych w kodeksie ESOMAR. </w:t>
      </w:r>
    </w:p>
    <w:p w:rsidR="00341C26" w:rsidRDefault="00341C26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341C26">
        <w:rPr>
          <w:rFonts w:asciiTheme="minorHAnsi" w:hAnsiTheme="minorHAnsi"/>
          <w:sz w:val="22"/>
          <w:szCs w:val="22"/>
        </w:rPr>
        <w:t xml:space="preserve">Z chwilą odbioru usługi badawczej </w:t>
      </w:r>
      <w:r>
        <w:rPr>
          <w:rFonts w:asciiTheme="minorHAnsi" w:hAnsiTheme="minorHAnsi"/>
          <w:sz w:val="22"/>
          <w:szCs w:val="22"/>
        </w:rPr>
        <w:t xml:space="preserve">w danym badaniu </w:t>
      </w:r>
      <w:r w:rsidRPr="00341C26">
        <w:rPr>
          <w:rFonts w:asciiTheme="minorHAnsi" w:hAnsiTheme="minorHAnsi"/>
          <w:sz w:val="22"/>
          <w:szCs w:val="22"/>
        </w:rPr>
        <w:t>Wykonawca przenosi na Zamawiającego  majątkowe i zależne prawa autorskie do bazy danych na następujących polach eksploatacji: publikacje naukowe oraz popularno-naukowe, wystąpienia publiczne na konferencjach naukowych oraz w programach publicystycznych, analizy wtórne przeprowadzane przez innych badaczy oraz materiały promocyjne.</w:t>
      </w:r>
    </w:p>
    <w:p w:rsidR="00341C26" w:rsidRDefault="00341C26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341C26">
        <w:rPr>
          <w:rFonts w:asciiTheme="minorHAnsi" w:hAnsiTheme="minorHAnsi"/>
          <w:sz w:val="22"/>
          <w:szCs w:val="22"/>
        </w:rPr>
        <w:t>Wykonawca zabezpieczy Zamawiającego od jakichkolwiek roszczeń osób trzecich odnośnie naruszenia praw autorskich, patentu, w czasie lub w związku z realizacją  usługi badawczej lub jakichkolwiek jej części zgodnie z warunkami określonymi w Umowie.</w:t>
      </w:r>
    </w:p>
    <w:p w:rsidR="007142E5" w:rsidRPr="007142E5" w:rsidRDefault="007142E5" w:rsidP="007142E5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7142E5">
        <w:rPr>
          <w:rFonts w:asciiTheme="minorHAnsi" w:hAnsiTheme="minorHAnsi"/>
          <w:sz w:val="22"/>
          <w:szCs w:val="22"/>
        </w:rPr>
        <w:t xml:space="preserve">Dostawca podda się ewentualnej kontroli, audytowi, dochodzeniu ze strony Komisji Europejskiej, Europejski Trybunał Obrachunkowy (ETO) oraz Urząd ds. Zwalczania Nadużyć Finansowych (OLAF) zgodnie z art 28 oraz 29 Ramowej Umowy o Partnerstwie zawartej pomiędzy Europejskim Instytutem Innowacji i Technologii (EIT) a EIT Food IVZW (EIT Food) numer FPA2018/EIT/EIT Food na realizację Projektu GLAD oraz zobowiązuje się do przedstawienia wszelkich informacji lub okazania dokumentów związanych z realizacją zamówienia w ramach tego Projektu w żądanym terminie.  </w:t>
      </w:r>
    </w:p>
    <w:p w:rsidR="00341C26" w:rsidRPr="00FE3B2A" w:rsidRDefault="00341C26" w:rsidP="00341C2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D4824" w:rsidRPr="00FE3B2A" w:rsidRDefault="008A111B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§4</w:t>
      </w:r>
    </w:p>
    <w:p w:rsidR="003D4824" w:rsidRPr="00FE3B2A" w:rsidRDefault="003D4824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Wynagrodzenie</w:t>
      </w:r>
    </w:p>
    <w:p w:rsidR="001F3CAF" w:rsidRPr="00FE3B2A" w:rsidRDefault="001F3CAF" w:rsidP="005C3896">
      <w:pPr>
        <w:numPr>
          <w:ilvl w:val="0"/>
          <w:numId w:val="12"/>
        </w:numPr>
        <w:spacing w:line="276" w:lineRule="auto"/>
        <w:ind w:left="0" w:hanging="357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  <w:r w:rsidRPr="00FE3B2A">
        <w:rPr>
          <w:rFonts w:asciiTheme="minorHAnsi" w:eastAsia="Calibri" w:hAnsiTheme="minorHAnsi"/>
          <w:sz w:val="22"/>
          <w:szCs w:val="22"/>
        </w:rPr>
        <w:t>Zamawiający zapłaci za prawidłowe wykonanie U</w:t>
      </w:r>
      <w:r w:rsidR="00FE3B2A">
        <w:rPr>
          <w:rFonts w:asciiTheme="minorHAnsi" w:eastAsia="Calibri" w:hAnsiTheme="minorHAnsi"/>
          <w:sz w:val="22"/>
          <w:szCs w:val="22"/>
        </w:rPr>
        <w:t>mowy wynagrodzenie określone w F</w:t>
      </w:r>
      <w:r w:rsidRPr="00FE3B2A">
        <w:rPr>
          <w:rFonts w:asciiTheme="minorHAnsi" w:eastAsia="Calibri" w:hAnsiTheme="minorHAnsi"/>
          <w:sz w:val="22"/>
          <w:szCs w:val="22"/>
        </w:rPr>
        <w:t xml:space="preserve">ormularzu oferty, stanowiącym </w:t>
      </w:r>
      <w:r w:rsidRPr="00FE3B2A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0B429F">
        <w:rPr>
          <w:rFonts w:asciiTheme="minorHAnsi" w:eastAsia="Calibri" w:hAnsiTheme="minorHAnsi"/>
          <w:b/>
          <w:sz w:val="22"/>
          <w:szCs w:val="22"/>
        </w:rPr>
        <w:t>3</w:t>
      </w:r>
      <w:r w:rsidRPr="00FE3B2A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FE3B2A">
        <w:rPr>
          <w:rFonts w:asciiTheme="minorHAnsi" w:eastAsia="Calibri" w:hAnsiTheme="minorHAnsi"/>
          <w:sz w:val="22"/>
          <w:szCs w:val="22"/>
        </w:rPr>
        <w:t xml:space="preserve">do Umowy, zwane dalej Wynagrodzeniem, w kwocie brutto </w:t>
      </w:r>
      <w:r w:rsidR="001160B0">
        <w:rPr>
          <w:rFonts w:asciiTheme="minorHAnsi" w:eastAsia="Calibri" w:hAnsiTheme="minorHAnsi"/>
          <w:sz w:val="22"/>
          <w:szCs w:val="22"/>
        </w:rPr>
        <w:t>…………………………………</w:t>
      </w:r>
      <w:r w:rsidRPr="00FE3B2A">
        <w:rPr>
          <w:rFonts w:asciiTheme="minorHAnsi" w:eastAsia="Calibri" w:hAnsiTheme="minorHAnsi"/>
          <w:sz w:val="22"/>
          <w:szCs w:val="22"/>
        </w:rPr>
        <w:t xml:space="preserve"> zł (słownie złotych: </w:t>
      </w:r>
      <w:r w:rsidR="001160B0">
        <w:rPr>
          <w:rFonts w:asciiTheme="minorHAnsi" w:eastAsia="Calibri" w:hAnsiTheme="minorHAnsi"/>
          <w:sz w:val="22"/>
          <w:szCs w:val="22"/>
        </w:rPr>
        <w:t>…………………………..</w:t>
      </w:r>
      <w:r w:rsidRPr="00FE3B2A">
        <w:rPr>
          <w:rFonts w:asciiTheme="minorHAnsi" w:eastAsia="Calibri" w:hAnsiTheme="minorHAnsi"/>
          <w:sz w:val="22"/>
          <w:szCs w:val="22"/>
        </w:rPr>
        <w:t>), w tym:</w:t>
      </w:r>
    </w:p>
    <w:p w:rsidR="001F3CAF" w:rsidRPr="00FE3B2A" w:rsidRDefault="001F3CAF" w:rsidP="005C3896">
      <w:pPr>
        <w:autoSpaceDE w:val="0"/>
        <w:autoSpaceDN w:val="0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FE3B2A">
        <w:rPr>
          <w:rFonts w:asciiTheme="minorHAnsi" w:eastAsia="Calibri" w:hAnsiTheme="minorHAnsi"/>
          <w:sz w:val="22"/>
          <w:szCs w:val="22"/>
        </w:rPr>
        <w:t xml:space="preserve">kwota netto w wysokości : </w:t>
      </w:r>
      <w:r w:rsidR="001160B0">
        <w:rPr>
          <w:rFonts w:asciiTheme="minorHAnsi" w:eastAsia="Calibri" w:hAnsiTheme="minorHAnsi"/>
          <w:sz w:val="22"/>
          <w:szCs w:val="22"/>
        </w:rPr>
        <w:t>………………………….</w:t>
      </w:r>
      <w:r w:rsidR="005E7396">
        <w:rPr>
          <w:rFonts w:asciiTheme="minorHAnsi" w:eastAsia="Calibri" w:hAnsiTheme="minorHAnsi"/>
          <w:sz w:val="22"/>
          <w:szCs w:val="22"/>
        </w:rPr>
        <w:t xml:space="preserve"> zł (słownie złotych: </w:t>
      </w:r>
      <w:r w:rsidR="001160B0">
        <w:rPr>
          <w:rFonts w:asciiTheme="minorHAnsi" w:eastAsia="Calibri" w:hAnsiTheme="minorHAnsi"/>
          <w:sz w:val="22"/>
          <w:szCs w:val="22"/>
        </w:rPr>
        <w:t>………………………….</w:t>
      </w:r>
      <w:r w:rsidRPr="00FE3B2A">
        <w:rPr>
          <w:rFonts w:asciiTheme="minorHAnsi" w:eastAsia="Calibri" w:hAnsiTheme="minorHAnsi"/>
          <w:sz w:val="22"/>
          <w:szCs w:val="22"/>
        </w:rPr>
        <w:t>),</w:t>
      </w:r>
    </w:p>
    <w:p w:rsidR="001F3CAF" w:rsidRPr="00FE3B2A" w:rsidRDefault="005E7396" w:rsidP="005C3896">
      <w:pPr>
        <w:autoSpaceDE w:val="0"/>
        <w:autoSpaceDN w:val="0"/>
        <w:spacing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obowiązujący podatek VAT 23</w:t>
      </w:r>
      <w:r w:rsidR="001F3CAF" w:rsidRPr="00FE3B2A">
        <w:rPr>
          <w:rFonts w:asciiTheme="minorHAnsi" w:eastAsia="Calibri" w:hAnsiTheme="minorHAnsi"/>
          <w:sz w:val="22"/>
          <w:szCs w:val="22"/>
        </w:rPr>
        <w:t xml:space="preserve"> % tj. </w:t>
      </w:r>
      <w:r w:rsidR="001160B0">
        <w:rPr>
          <w:rFonts w:asciiTheme="minorHAnsi" w:eastAsia="Calibri" w:hAnsiTheme="minorHAnsi"/>
          <w:sz w:val="22"/>
          <w:szCs w:val="22"/>
        </w:rPr>
        <w:t>…………………..</w:t>
      </w:r>
      <w:r>
        <w:rPr>
          <w:rFonts w:asciiTheme="minorHAnsi" w:eastAsia="Calibri" w:hAnsiTheme="minorHAnsi"/>
          <w:sz w:val="22"/>
          <w:szCs w:val="22"/>
        </w:rPr>
        <w:t xml:space="preserve">  zł (słownie złotych:</w:t>
      </w:r>
      <w:r w:rsidR="001160B0">
        <w:rPr>
          <w:rFonts w:asciiTheme="minorHAnsi" w:eastAsia="Calibri" w:hAnsiTheme="minorHAnsi"/>
          <w:sz w:val="22"/>
          <w:szCs w:val="22"/>
        </w:rPr>
        <w:t>…………………………………</w:t>
      </w:r>
      <w:r w:rsidR="001F3CAF" w:rsidRPr="00FE3B2A">
        <w:rPr>
          <w:rFonts w:asciiTheme="minorHAnsi" w:eastAsia="Calibri" w:hAnsiTheme="minorHAnsi"/>
          <w:sz w:val="22"/>
          <w:szCs w:val="22"/>
        </w:rPr>
        <w:t xml:space="preserve">) </w:t>
      </w:r>
      <w:r w:rsidR="001F3CAF" w:rsidRPr="00FE3B2A">
        <w:rPr>
          <w:rFonts w:asciiTheme="minorHAnsi" w:eastAsia="Calibri" w:hAnsiTheme="minorHAnsi" w:cs="Calibri"/>
          <w:color w:val="000000"/>
          <w:sz w:val="22"/>
          <w:szCs w:val="22"/>
        </w:rPr>
        <w:t>/ zgodnie z deklaracja zawartą w Formularzu oferty/.</w:t>
      </w:r>
    </w:p>
    <w:p w:rsidR="001F3CAF" w:rsidRPr="00FE3B2A" w:rsidRDefault="00454426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Wynagrodzenia</w:t>
      </w:r>
      <w:r w:rsidR="001F3CAF" w:rsidRPr="00FE3B2A">
        <w:rPr>
          <w:rFonts w:asciiTheme="minorHAnsi" w:hAnsiTheme="minorHAnsi"/>
          <w:sz w:val="22"/>
          <w:szCs w:val="22"/>
        </w:rPr>
        <w:t xml:space="preserve"> obejmuje </w:t>
      </w:r>
      <w:r>
        <w:rPr>
          <w:rFonts w:asciiTheme="minorHAnsi" w:hAnsiTheme="minorHAnsi"/>
          <w:sz w:val="22"/>
          <w:szCs w:val="22"/>
        </w:rPr>
        <w:t xml:space="preserve">również wynagrodzenie </w:t>
      </w:r>
      <w:r w:rsidR="001F3CAF" w:rsidRPr="00FE3B2A">
        <w:rPr>
          <w:rFonts w:asciiTheme="minorHAnsi" w:hAnsiTheme="minorHAnsi"/>
          <w:sz w:val="22"/>
          <w:szCs w:val="22"/>
        </w:rPr>
        <w:t>za przeniesienie na Zamawiającego majątkowych i zależnych praw autorskich do przedmiotu umowy określonego w § 1 ust. 1 Umowy.</w:t>
      </w:r>
    </w:p>
    <w:p w:rsidR="001F3CAF" w:rsidRPr="00FE3B2A" w:rsidRDefault="003D4824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pacing w:val="-2"/>
          <w:sz w:val="22"/>
          <w:szCs w:val="22"/>
        </w:rPr>
        <w:lastRenderedPageBreak/>
        <w:t>Wynagrodzenie zawiera wszystkie koszty i wydatki niezbędne do należytego wykonania niniejszej umowy.</w:t>
      </w:r>
    </w:p>
    <w:p w:rsidR="00FF6745" w:rsidRPr="00FE3B2A" w:rsidRDefault="00FF6745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>Wykonawca nie może bez zgody Zamawiającego przenieść wierzytelności wynikających z niniejszej umowy na osoby trzecie ani dokonywać potrąceń.</w:t>
      </w:r>
    </w:p>
    <w:p w:rsidR="00C40A33" w:rsidRDefault="00C40A33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D4824" w:rsidRPr="00FE3B2A" w:rsidRDefault="003D4824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§5</w:t>
      </w:r>
    </w:p>
    <w:p w:rsidR="003D4824" w:rsidRPr="00FE3B2A" w:rsidRDefault="003D4824" w:rsidP="005C3896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Zamawiający wypłaci Wynagrodzenie  określone w § </w:t>
      </w:r>
      <w:r w:rsidR="009E768A">
        <w:rPr>
          <w:rFonts w:asciiTheme="minorHAnsi" w:eastAsia="Calibri" w:hAnsiTheme="minorHAnsi"/>
          <w:sz w:val="22"/>
          <w:szCs w:val="22"/>
        </w:rPr>
        <w:t>4</w:t>
      </w:r>
      <w:r w:rsidRPr="008A111B">
        <w:rPr>
          <w:rFonts w:asciiTheme="minorHAnsi" w:eastAsia="Calibri" w:hAnsiTheme="minorHAnsi"/>
          <w:sz w:val="22"/>
          <w:szCs w:val="22"/>
        </w:rPr>
        <w:t xml:space="preserve"> ust. 2 niniejszej umowy po zrealizowaniu danego badania potwierdzonego protokołem odbioru stanowiącym </w:t>
      </w:r>
      <w:r w:rsidRPr="008A111B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0B429F">
        <w:rPr>
          <w:rFonts w:asciiTheme="minorHAnsi" w:eastAsia="Calibri" w:hAnsiTheme="minorHAnsi"/>
          <w:b/>
          <w:sz w:val="22"/>
          <w:szCs w:val="22"/>
        </w:rPr>
        <w:t>4</w:t>
      </w:r>
      <w:r w:rsidRPr="008A111B">
        <w:rPr>
          <w:rFonts w:asciiTheme="minorHAnsi" w:eastAsia="Calibri" w:hAnsiTheme="minorHAnsi"/>
          <w:sz w:val="22"/>
          <w:szCs w:val="22"/>
        </w:rPr>
        <w:t xml:space="preserve"> do niniejszej umowy.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Płatności dokonuje się w złotych polskich na rachunek Wykonawcy wskazany na fakturze VAT.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Zamawiający dokona płatności w terminie do </w:t>
      </w:r>
      <w:r w:rsidR="000B429F">
        <w:rPr>
          <w:rFonts w:asciiTheme="minorHAnsi" w:eastAsia="Calibri" w:hAnsiTheme="minorHAnsi"/>
          <w:sz w:val="22"/>
          <w:szCs w:val="22"/>
        </w:rPr>
        <w:t>21</w:t>
      </w:r>
      <w:r w:rsidRPr="008A111B">
        <w:rPr>
          <w:rFonts w:asciiTheme="minorHAnsi" w:eastAsia="Calibri" w:hAnsiTheme="minorHAnsi"/>
          <w:sz w:val="22"/>
          <w:szCs w:val="22"/>
        </w:rPr>
        <w:t xml:space="preserve"> dni od dnia dostarczenia przez Wykonawcę prawidłowo wystawionej faktury z załączonym protokołem odbioru odpowiedniego </w:t>
      </w:r>
      <w:r w:rsidR="00454426">
        <w:rPr>
          <w:rFonts w:asciiTheme="minorHAnsi" w:eastAsia="Calibri" w:hAnsiTheme="minorHAnsi"/>
          <w:sz w:val="22"/>
          <w:szCs w:val="22"/>
        </w:rPr>
        <w:t>badania wraz z bazą danych</w:t>
      </w:r>
      <w:r w:rsidRPr="008A111B">
        <w:rPr>
          <w:rFonts w:asciiTheme="minorHAnsi" w:eastAsia="Calibri" w:hAnsiTheme="minorHAnsi"/>
          <w:sz w:val="22"/>
          <w:szCs w:val="22"/>
        </w:rPr>
        <w:t>.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Za datę dokonania zapłaty uznaje się dzień, w którym Zamawiający wydał swojemu bankowi polecenie przelewu. 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W przypadku naliczenia kar umownych, o których mowa w § </w:t>
      </w:r>
      <w:r w:rsidR="000B429F">
        <w:rPr>
          <w:rFonts w:asciiTheme="minorHAnsi" w:eastAsia="Calibri" w:hAnsiTheme="minorHAnsi"/>
          <w:sz w:val="22"/>
          <w:szCs w:val="22"/>
        </w:rPr>
        <w:t>9</w:t>
      </w:r>
      <w:r w:rsidRPr="008A111B">
        <w:rPr>
          <w:rFonts w:asciiTheme="minorHAnsi" w:eastAsia="Calibri" w:hAnsiTheme="minorHAnsi"/>
          <w:sz w:val="22"/>
          <w:szCs w:val="22"/>
        </w:rPr>
        <w:t xml:space="preserve"> ust. 1 Umowy, płatność na rzecz Wykonawcy będzie dokonana w terminie 14 dni od dnia zaspokojenia roszczeń Zamawiającego z tytułu naliczonych kar umownych</w:t>
      </w:r>
      <w:r w:rsidRPr="008A111B">
        <w:rPr>
          <w:rFonts w:asciiTheme="minorHAnsi" w:eastAsia="Calibri" w:hAnsiTheme="minorHAnsi"/>
          <w:iCs/>
          <w:sz w:val="22"/>
          <w:szCs w:val="22"/>
        </w:rPr>
        <w:t>.</w:t>
      </w:r>
    </w:p>
    <w:p w:rsidR="003D4824" w:rsidRPr="00FE3B2A" w:rsidRDefault="003D4824" w:rsidP="005C3896">
      <w:pPr>
        <w:shd w:val="clear" w:color="auto" w:fill="FFFFFF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bCs/>
          <w:sz w:val="22"/>
          <w:szCs w:val="22"/>
        </w:rPr>
      </w:pPr>
      <w:r>
        <w:rPr>
          <w:rFonts w:asciiTheme="minorHAnsi" w:eastAsia="Calibri" w:hAnsiTheme="minorHAnsi"/>
          <w:b/>
          <w:bCs/>
          <w:sz w:val="22"/>
          <w:szCs w:val="22"/>
        </w:rPr>
        <w:t>§ 6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8A111B">
        <w:rPr>
          <w:rFonts w:asciiTheme="minorHAnsi" w:eastAsia="Calibri" w:hAnsiTheme="minorHAnsi"/>
          <w:b/>
          <w:sz w:val="22"/>
          <w:szCs w:val="22"/>
        </w:rPr>
        <w:t>Dane osobowe</w:t>
      </w:r>
    </w:p>
    <w:p w:rsidR="00321330" w:rsidRDefault="00321330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Strony, oświadczają, ze znane im są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U.UE.L. z 2016 r. Nr 119, str. 1 z późn.zm.) dalej „RODO”.</w:t>
      </w:r>
    </w:p>
    <w:p w:rsidR="00321330" w:rsidRDefault="00321330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Wykonanie niniejszej umowy wiąże się z powierzeniem przetwarzania danych osobowych w rozumieniu art. 28 RODO, w związku z tym strony podpisały umowę powierzenia przetwarzania danych osobowych w odniesieniu do danych osobowych uczestników badania, których przetwarzanie zostało powierzone Wykonawcy przez Zamawiającego.  </w:t>
      </w:r>
    </w:p>
    <w:p w:rsidR="00321330" w:rsidRPr="00321330" w:rsidRDefault="00321330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Umowa powierzenia stanowi załącznik nr 5 do niniejszej umowy. </w:t>
      </w:r>
    </w:p>
    <w:p w:rsidR="00321330" w:rsidRDefault="00321330" w:rsidP="005C3896">
      <w:pPr>
        <w:spacing w:line="276" w:lineRule="auto"/>
        <w:jc w:val="center"/>
        <w:rPr>
          <w:rFonts w:asciiTheme="minorHAnsi" w:eastAsia="Calibri" w:hAnsiTheme="minorHAnsi"/>
          <w:sz w:val="22"/>
          <w:szCs w:val="22"/>
        </w:rPr>
      </w:pP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000000"/>
          <w:sz w:val="22"/>
          <w:szCs w:val="22"/>
        </w:rPr>
        <w:t>§ 7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bCs/>
          <w:color w:val="000000"/>
          <w:sz w:val="22"/>
          <w:szCs w:val="22"/>
        </w:rPr>
        <w:t>Obowiązek zachowania poufności</w:t>
      </w:r>
    </w:p>
    <w:p w:rsidR="008A111B" w:rsidRPr="008A111B" w:rsidRDefault="008A111B" w:rsidP="005C3896">
      <w:pPr>
        <w:numPr>
          <w:ilvl w:val="0"/>
          <w:numId w:val="26"/>
        </w:numPr>
        <w:spacing w:line="276" w:lineRule="auto"/>
        <w:ind w:left="0" w:hanging="357"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Wykonawca jest zobowiązany,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z zastrzeżeniem ust. 2, do zachowania poufności wszelkich</w:t>
      </w: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informacji, w tym danych i dokumentów, które uzyskał w ramach realizowanej Umowy,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zwanych dalej: informacjami poufnymi.</w:t>
      </w: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W szczególności Wykonawca jest zobowiązany do:</w:t>
      </w:r>
    </w:p>
    <w:p w:rsidR="008A111B" w:rsidRPr="008A111B" w:rsidRDefault="008A111B" w:rsidP="00C40A33">
      <w:pPr>
        <w:numPr>
          <w:ilvl w:val="1"/>
          <w:numId w:val="29"/>
        </w:numPr>
        <w:tabs>
          <w:tab w:val="num" w:pos="2520"/>
        </w:tabs>
        <w:spacing w:line="276" w:lineRule="auto"/>
        <w:ind w:left="567" w:hanging="567"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>nie udostępniania informacji poufnych osobom trzecim, nie związanym z realizacją usługi badawczej,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>zwrotu informacji poufnych w ciągu 30 dni od dnia zakończenia realizacji Umowy lub rozwiązania Umowy,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>usunięcia i zniszczenia kopii informacji poufnych w ciągu 30 dni od dnia zakończenia realizacji Umowy lub rozwiązania Umowy,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lastRenderedPageBreak/>
        <w:t>wykorzystania informacji poufnych jedynie dla potrzeb realizacji Umowy,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zabezpieczenia i chronienia przed kradzieżą, uszkodzeniem, utratą lub bezprawnym 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>dostępem do informacji poufnych.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2.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Wykonawca jest zwolniony z obowiązku, o którym mowa w ust. 1, w niżej wymienionych przypadkach:</w:t>
      </w:r>
    </w:p>
    <w:p w:rsidR="008A111B" w:rsidRPr="008A111B" w:rsidRDefault="008A111B" w:rsidP="00C40A33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2)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informacje poufne zostały publicznie ujawnione w sposób nie stanowiący naruszenia Umowy,</w:t>
      </w:r>
    </w:p>
    <w:p w:rsidR="007142E5" w:rsidRDefault="008A111B" w:rsidP="00C40A33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3)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informacje poufne zostały ujawnione na podstawie pisemnej zgody Zamawiającego.</w:t>
      </w:r>
    </w:p>
    <w:p w:rsidR="007142E5" w:rsidRDefault="007142E5" w:rsidP="007142E5">
      <w:pPr>
        <w:pStyle w:val="Akapitzlist"/>
        <w:ind w:left="428"/>
        <w:jc w:val="both"/>
        <w:rPr>
          <w:rFonts w:asciiTheme="minorHAnsi" w:eastAsia="Calibri" w:hAnsiTheme="minorHAnsi"/>
          <w:color w:val="000000"/>
        </w:rPr>
      </w:pPr>
    </w:p>
    <w:p w:rsidR="00C40A33" w:rsidRDefault="00C40A33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8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color w:val="000000"/>
          <w:sz w:val="22"/>
          <w:szCs w:val="22"/>
        </w:rPr>
        <w:t>Odstąpienie od Umowy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może odstąpić od Umowy lub od jej części, bez wypłaty jakiegokolwiek odszkodowania, w następujących przypadkach: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gdy Wykonawca zaprzestał prowadzenia działalności, wszczęte zostało wobec niego postępowan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>ie likwidacyjne lub egzekucyjne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, w terminie 3 miesięcy od dnia kiedy powziął wiadomość o okolicznościach uzasadniających odstąpienie od Umowy z tych przyczyn,</w:t>
      </w:r>
    </w:p>
    <w:p w:rsidR="008A111B" w:rsidRPr="008A111B" w:rsidRDefault="008A111B" w:rsidP="005C3896">
      <w:pPr>
        <w:numPr>
          <w:ilvl w:val="1"/>
          <w:numId w:val="23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jeżeli Wykonawca zaprzestanie realizacji Umowy lub opóźnienie w realizacji działań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w stosunku do terminów 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określonych w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§  2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będzie trwało dłużej niż 15 dni, 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gdy dotychczasowy przebieg prac wskazywać będzie, iż nie jest prawdopodobnym wykonanie Umowy w terminie, w każdym czasie do dnia kiedy upływa termin realizacji usługi badawczej, określony w § 2 ust. 1 Umowy,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gdy Wykonawca wykonuje Umowę w sposób sprzeczny z Umową i nie zmienia sposobu realizacji Umowy mimo wezwania go do tego przez Zamawiającego w terminie określonym w tym wezwaniu, w terminie 30 dni od bezskutecznego upływu terminu do zmiany sposobu realizacji Umowy,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jeżeli Zamawiający nie przyjmie któregokolwiek z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>badań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, o których mowa w §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1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Umowy lub gdy kontrola procesu badawczego dokonana przez Zamawiającego wykaże nierzetelności w realizacji badań bądź naruszenie zasad metodologicznych prowadzania badań, w terminie 90  dni od dnia kiedy powziął wiadomość o okolicznościach uzasadniających odstąpienie od Umowy z tej przyczyny,</w:t>
      </w:r>
    </w:p>
    <w:p w:rsidR="008A111B" w:rsidRPr="008A111B" w:rsidRDefault="008A111B" w:rsidP="005C3896">
      <w:pPr>
        <w:numPr>
          <w:ilvl w:val="1"/>
          <w:numId w:val="23"/>
        </w:numPr>
        <w:suppressAutoHyphens/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  <w:shd w:val="clear" w:color="auto" w:fill="FEFFFF"/>
          <w:lang w:bidi="he-IL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  <w:shd w:val="clear" w:color="auto" w:fill="FEFFFF"/>
          <w:lang w:bidi="he-IL"/>
        </w:rPr>
        <w:t>w przypadku zaistnienia istotnej 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 stosownie do postanowień art. 145 ustawy z dnia 29 stycznia 2004 r. – Prawo zamówień publicznych. W takim przypadku Wykonawca może żądać wyłącznie wynagrodzenia należnego z tytułu wykonania części Umowy.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Poza przypadkami wskazanymi w ust. 1 Zamawiający przewiduje możliwość odstąpienia od Umowy w przypadku gdyby w trakcie realiza</w:t>
      </w:r>
      <w:r w:rsidRPr="008A111B">
        <w:rPr>
          <w:rFonts w:asciiTheme="minorHAnsi" w:eastAsia="Calibri" w:hAnsiTheme="minorHAnsi"/>
          <w:sz w:val="22"/>
          <w:szCs w:val="22"/>
        </w:rPr>
        <w:t>cji usługi badawczej okazało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się, że Wykonawca wykonuje zamówienie nienależycie, w szczególności poprzez nieosiąganie zakładanego poziomu zrealizowanych ankiet, wadliwy dobór metod dotarcia do respondentów, brak raportowania o postępach badania, przekazywania wyników badań nieprawdziwych, uzyskanych od nieuprawnionych respondentów. Odstąpienie od Umowy może nastąpić w terminie 30 dni od dnia zakończenia badania.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 przypadku odstąpienia od Umowy z winy Wykonawcy, Wykonawcy nie przysługuje wynagrodzenie z wyjątkiem prac przyjętych i zaakceptowanych przez Zamawiającego.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lastRenderedPageBreak/>
        <w:t>Odstąpienie od Umowy następuje w formie pisemnej pod rygorem nieważności i zawiera uzasadnienie.</w:t>
      </w: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9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color w:val="000000"/>
          <w:sz w:val="22"/>
          <w:szCs w:val="22"/>
        </w:rPr>
        <w:t>Kary umowne</w:t>
      </w:r>
    </w:p>
    <w:p w:rsidR="008A111B" w:rsidRPr="008A111B" w:rsidRDefault="008A111B" w:rsidP="005C3896">
      <w:pPr>
        <w:numPr>
          <w:ilvl w:val="6"/>
          <w:numId w:val="23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naliczy karę umowną w przypadku: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1)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odstąpienia przez Zamawiającego, z przyczyn, za które odpowiedzialność ponosi Wykonawca, w wysokości 20 % Wynagrodzenia,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2)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 xml:space="preserve">opóźnienia w realizacji działań, o których mowa w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>§ 2umowy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, w wysokości 0,1 % Wynagrodzenia, za każdy dzień opóźnienia,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4)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w przypadku, gdy Zamawiający zgłosi uzasadnione uwagi do wykonanego zamówienia, o których mowa w § 5 ust. 3 Umowy w trybie i terminie przewidzianym Umową, Zamawiający nałoży na Wykonawcę karę umowną w wysokości 10 % Wynagrodzenia,</w:t>
      </w:r>
    </w:p>
    <w:p w:rsidR="008A111B" w:rsidRPr="008A111B" w:rsidRDefault="008A111B" w:rsidP="005C3896">
      <w:pPr>
        <w:numPr>
          <w:ilvl w:val="0"/>
          <w:numId w:val="32"/>
        </w:numPr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w przypadku niedotrzymania prognozowanego </w:t>
      </w:r>
      <w:r w:rsidRPr="008A111B">
        <w:rPr>
          <w:rFonts w:asciiTheme="minorHAnsi" w:eastAsia="Calibri" w:hAnsiTheme="minorHAnsi"/>
          <w:iCs/>
          <w:color w:val="000000"/>
          <w:sz w:val="22"/>
          <w:szCs w:val="22"/>
          <w:lang w:eastAsia="ar-SA"/>
        </w:rPr>
        <w:t>poziomu realizacji próby w pomiarach drugim i/lub trz</w:t>
      </w:r>
      <w:r w:rsidRPr="008A111B">
        <w:rPr>
          <w:rFonts w:asciiTheme="minorHAnsi" w:eastAsia="Calibri" w:hAnsiTheme="minorHAnsi"/>
          <w:iCs/>
          <w:sz w:val="22"/>
          <w:szCs w:val="22"/>
          <w:lang w:eastAsia="ar-SA"/>
        </w:rPr>
        <w:t>ecim 1000,00 zł za każdy pu</w:t>
      </w:r>
      <w:r w:rsidRPr="008A111B">
        <w:rPr>
          <w:rFonts w:asciiTheme="minorHAnsi" w:eastAsia="Calibri" w:hAnsiTheme="minorHAnsi"/>
          <w:iCs/>
          <w:color w:val="000000"/>
          <w:sz w:val="22"/>
          <w:szCs w:val="22"/>
          <w:lang w:eastAsia="ar-SA"/>
        </w:rPr>
        <w:t>nkt procentowy niższy od zadeklarowanego przez Wykonawcę w formularzu oferty (załącznik nr 2 do Umowy).</w:t>
      </w:r>
    </w:p>
    <w:p w:rsidR="008A111B" w:rsidRPr="008A111B" w:rsidRDefault="008A111B" w:rsidP="005C3896">
      <w:pPr>
        <w:numPr>
          <w:ilvl w:val="0"/>
          <w:numId w:val="33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Zapłata naliczonej przez Zmawiającego kwoty kary umownej nastąpi według wyboru Zamawiającego przez:</w:t>
      </w:r>
    </w:p>
    <w:p w:rsidR="008A111B" w:rsidRPr="008A111B" w:rsidRDefault="008A111B" w:rsidP="005C3896">
      <w:pPr>
        <w:numPr>
          <w:ilvl w:val="0"/>
          <w:numId w:val="34"/>
        </w:numPr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wezwanie Wykonawcy do zapłaty lub,</w:t>
      </w:r>
    </w:p>
    <w:p w:rsidR="008A111B" w:rsidRPr="008A111B" w:rsidRDefault="008A111B" w:rsidP="005C3896">
      <w:pPr>
        <w:numPr>
          <w:ilvl w:val="0"/>
          <w:numId w:val="34"/>
        </w:numPr>
        <w:tabs>
          <w:tab w:val="left" w:pos="284"/>
        </w:tabs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potrącenie kwoty kary umownej z Wynagrodzenia należnego Wykonawcy. Zamawiający ma prawo do potrącenia </w:t>
      </w:r>
      <w:r w:rsidRPr="008A111B">
        <w:rPr>
          <w:rFonts w:asciiTheme="minorHAnsi" w:eastAsia="Calibri" w:hAnsiTheme="minorHAnsi"/>
          <w:color w:val="000000"/>
          <w:sz w:val="22"/>
          <w:szCs w:val="22"/>
          <w:lang w:eastAsia="en-US"/>
        </w:rPr>
        <w:t>kwot naliczonych i należnych kar umownych z przysługującego Wykonawcy Wynagrodzenia, na co Wykonawca wyraża zgodę bez zastrzeżeń.</w:t>
      </w:r>
    </w:p>
    <w:p w:rsidR="008A111B" w:rsidRPr="008A111B" w:rsidRDefault="008A111B" w:rsidP="005C3896">
      <w:pPr>
        <w:tabs>
          <w:tab w:val="num" w:pos="735"/>
        </w:tabs>
        <w:spacing w:line="276" w:lineRule="auto"/>
        <w:ind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3. Zamawiający zastrzega sobie prawo do dochodzenia odszkodowania przewyższającego wysokość kary umownej na zasadach ogólnych.</w:t>
      </w: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10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color w:val="000000"/>
          <w:sz w:val="22"/>
          <w:szCs w:val="22"/>
        </w:rPr>
        <w:t>Zmiana Umowy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Zamawiający przewiduje możliwość zmiany postanowień Umowy w przypadkach, gdy: 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nastąpi zmiana powszechnie obowiązujących przepisów prawa w zakresie mającym wpływ na realizację przedmiotu zamówienia, 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konieczność wprowadzenia zmian będzie następstwem zmian wprowadzonych w umowach pomiędzy Zamawiającym a inną niż Wykonawca stroną, w tym instytucjami nadzorującymi realizację projektu, w ramach którego realizowane jest zamówienie,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nastąpi konieczność wprowadzenia zmian w terminach realizacji poszczególnych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badań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poprzez: przesunięcie w czasie, uszczegółowienie, spowodowane obiektywnymi czynnikami uniemożliwiającymi realizację Umowy zgo</w:t>
      </w:r>
      <w:r w:rsidRPr="008A111B">
        <w:rPr>
          <w:rFonts w:asciiTheme="minorHAnsi" w:eastAsia="Calibri" w:hAnsiTheme="minorHAnsi"/>
          <w:sz w:val="22"/>
          <w:szCs w:val="22"/>
        </w:rPr>
        <w:t>dnie z pierwotnie ustalonymi terminami, z zastrzeżeniem, że zmiana końcowego terminu realizacji zamówienia będzie dopuszczalna jedynie w przypadku jego skrócenia,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dopuszcza możliwość wydłużenia realizacji zamówienia w sytuacji gdy na terenie przeprowadzania badania wystąpią nieprzewidziane zjawiska spo</w:t>
      </w:r>
      <w:r w:rsidRPr="008A111B">
        <w:rPr>
          <w:rFonts w:asciiTheme="minorHAnsi" w:eastAsia="Calibri" w:hAnsiTheme="minorHAnsi"/>
          <w:sz w:val="22"/>
          <w:szCs w:val="22"/>
        </w:rPr>
        <w:t>łeczne, których wyst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ąpienie zakłóca lub w istotnym stopniu może zakłócić przebieg badania. Warunkiem dokonania takiej zmiany jest wystąpienie Wykonawcy ze stosownym wnioskiem do Zamawiającego wraz z uzasadnieniem potrzeby dokonania takiej zmiany oraz z propozycją nowego terminu,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dopuszcza możliwość zmiany składu zespołu wykonującego zamówienie po stronie Wykonawcy.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lastRenderedPageBreak/>
        <w:t>Wszelkie zmiany i uzupełnienia do Umowy, z wyjątkiem zmian określonych w ust. 1 pkt 5 Umowy, muszą być dokonane w formie pisemnych aneksów do Umowy podpisanych przez obie strony, pod rygorem nieważności.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Zmiana wskazana w ust. 1 pkt 5 Umowy dopuszczalna jest po pisemnym zawiadomieniu Zamawiającego i uzyskaniu jego akceptacji. Niniejsza zgoda </w:t>
      </w:r>
      <w:r w:rsidR="00341C26">
        <w:rPr>
          <w:rFonts w:asciiTheme="minorHAnsi" w:eastAsia="Calibri" w:hAnsiTheme="minorHAnsi"/>
          <w:color w:val="000000"/>
          <w:sz w:val="22"/>
          <w:szCs w:val="22"/>
        </w:rPr>
        <w:t>musi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być wyrażona w formie pisemnej.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Zmian</w:t>
      </w:r>
      <w:r w:rsidR="00A47726">
        <w:rPr>
          <w:rFonts w:asciiTheme="minorHAnsi" w:eastAsia="Calibri" w:hAnsiTheme="minorHAnsi"/>
          <w:sz w:val="22"/>
          <w:szCs w:val="22"/>
        </w:rPr>
        <w:t>y dotyczące § 11</w:t>
      </w:r>
      <w:r w:rsidR="00341C26">
        <w:rPr>
          <w:rFonts w:asciiTheme="minorHAnsi" w:eastAsia="Calibri" w:hAnsiTheme="minorHAnsi"/>
          <w:sz w:val="22"/>
          <w:szCs w:val="22"/>
        </w:rPr>
        <w:t xml:space="preserve"> ust. 1 - </w:t>
      </w:r>
      <w:r w:rsidRPr="008A111B">
        <w:rPr>
          <w:rFonts w:asciiTheme="minorHAnsi" w:eastAsia="Calibri" w:hAnsiTheme="minorHAnsi"/>
          <w:sz w:val="22"/>
          <w:szCs w:val="22"/>
        </w:rPr>
        <w:t>3 Umowy mogą być dokonywane w drodze pisemnego powiadomienia drugiej strony Umowy za potwierdzeniem odbioru.</w:t>
      </w:r>
    </w:p>
    <w:p w:rsidR="00C40A33" w:rsidRDefault="00C40A33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§ 11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8A111B">
        <w:rPr>
          <w:rFonts w:asciiTheme="minorHAnsi" w:eastAsia="Calibri" w:hAnsiTheme="minorHAnsi"/>
          <w:b/>
          <w:sz w:val="22"/>
          <w:szCs w:val="22"/>
        </w:rPr>
        <w:t>Postanowienia końcowe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Osobą uprawnioną przez Zamawiającego do reprezentowania go we wszelkich czynnościach związanych z realizacją Umowy jest  </w:t>
      </w:r>
      <w:r w:rsidR="00E3309E">
        <w:rPr>
          <w:rFonts w:asciiTheme="minorHAnsi" w:eastAsia="Calibri" w:hAnsiTheme="minorHAnsi"/>
          <w:sz w:val="22"/>
          <w:szCs w:val="22"/>
        </w:rPr>
        <w:t>Daria Affeltowicz</w:t>
      </w:r>
      <w:r w:rsidR="00E3309E" w:rsidRPr="008A111B">
        <w:rPr>
          <w:rFonts w:asciiTheme="minorHAnsi" w:eastAsia="Calibri" w:hAnsiTheme="minorHAnsi"/>
          <w:sz w:val="22"/>
          <w:szCs w:val="22"/>
        </w:rPr>
        <w:t xml:space="preserve"> </w:t>
      </w:r>
      <w:r w:rsidRPr="008A111B">
        <w:rPr>
          <w:rFonts w:asciiTheme="minorHAnsi" w:eastAsia="Calibri" w:hAnsiTheme="minorHAnsi"/>
          <w:sz w:val="22"/>
          <w:szCs w:val="22"/>
        </w:rPr>
        <w:t>pisemnie upoważniona</w:t>
      </w:r>
      <w:r w:rsidR="00E3309E">
        <w:rPr>
          <w:rFonts w:asciiTheme="minorHAnsi" w:eastAsia="Calibri" w:hAnsiTheme="minorHAnsi"/>
          <w:sz w:val="22"/>
          <w:szCs w:val="22"/>
        </w:rPr>
        <w:t xml:space="preserve"> przez</w:t>
      </w:r>
      <w:r w:rsidRPr="008A111B">
        <w:rPr>
          <w:rFonts w:asciiTheme="minorHAnsi" w:eastAsia="Calibri" w:hAnsiTheme="minorHAnsi"/>
          <w:sz w:val="22"/>
          <w:szCs w:val="22"/>
        </w:rPr>
        <w:t xml:space="preserve"> Kierownika Badania.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Za bieżące kontakty z Zamawiającym odpowiadać będzie </w:t>
      </w:r>
      <w:r w:rsidR="00E3309E">
        <w:rPr>
          <w:rFonts w:asciiTheme="minorHAnsi" w:eastAsia="Calibri" w:hAnsiTheme="minorHAnsi"/>
          <w:sz w:val="22"/>
          <w:szCs w:val="22"/>
        </w:rPr>
        <w:t>Daria Affeltowicz</w:t>
      </w:r>
      <w:r w:rsidR="00E3309E" w:rsidRPr="008A111B">
        <w:rPr>
          <w:rFonts w:asciiTheme="minorHAnsi" w:eastAsia="Calibri" w:hAnsiTheme="minorHAnsi"/>
          <w:sz w:val="22"/>
          <w:szCs w:val="22"/>
        </w:rPr>
        <w:t xml:space="preserve"> </w:t>
      </w:r>
      <w:r w:rsidR="00E3309E">
        <w:rPr>
          <w:rFonts w:asciiTheme="minorHAnsi" w:eastAsia="Calibri" w:hAnsiTheme="minorHAnsi"/>
          <w:sz w:val="22"/>
          <w:szCs w:val="22"/>
        </w:rPr>
        <w:t xml:space="preserve">upoważniona przez </w:t>
      </w:r>
      <w:r w:rsidRPr="008A111B">
        <w:rPr>
          <w:rFonts w:asciiTheme="minorHAnsi" w:eastAsia="Calibri" w:hAnsiTheme="minorHAnsi"/>
          <w:sz w:val="22"/>
          <w:szCs w:val="22"/>
        </w:rPr>
        <w:t>Kierownika Badania</w:t>
      </w:r>
      <w:r w:rsidR="00E3309E">
        <w:rPr>
          <w:rFonts w:asciiTheme="minorHAnsi" w:eastAsia="Calibri" w:hAnsiTheme="minorHAnsi"/>
          <w:sz w:val="22"/>
          <w:szCs w:val="22"/>
        </w:rPr>
        <w:t>.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Adresy, na które należy kierować korespondencję związaną z realizacją Umowy:</w:t>
      </w: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1)</w:t>
      </w:r>
      <w:r w:rsidRPr="008A111B">
        <w:rPr>
          <w:rFonts w:asciiTheme="minorHAnsi" w:eastAsia="Calibri" w:hAnsiTheme="minorHAnsi"/>
          <w:sz w:val="22"/>
          <w:szCs w:val="22"/>
        </w:rPr>
        <w:tab/>
        <w:t>adres Zamawiającego: Wydział Psychologii UW, ul. Stawki 5/7,  00-183 Warszawa</w:t>
      </w:r>
    </w:p>
    <w:p w:rsidR="008A111B" w:rsidRPr="007142E5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ab/>
      </w:r>
      <w:r w:rsidRPr="007142E5">
        <w:rPr>
          <w:rFonts w:asciiTheme="minorHAnsi" w:eastAsia="Calibri" w:hAnsiTheme="minorHAnsi"/>
          <w:sz w:val="22"/>
          <w:szCs w:val="22"/>
        </w:rPr>
        <w:t xml:space="preserve">e-mail: </w:t>
      </w:r>
      <w:r w:rsidR="00E3309E" w:rsidRPr="007142E5">
        <w:rPr>
          <w:rFonts w:asciiTheme="minorHAnsi" w:eastAsia="Calibri" w:hAnsiTheme="minorHAnsi" w:cs="Calibri"/>
          <w:color w:val="000000"/>
          <w:sz w:val="22"/>
          <w:szCs w:val="22"/>
        </w:rPr>
        <w:t>daria.affeltowicz@psych.uw.edu.pl</w:t>
      </w: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2)</w:t>
      </w:r>
      <w:r w:rsidRPr="008A111B">
        <w:rPr>
          <w:rFonts w:asciiTheme="minorHAnsi" w:eastAsia="Calibri" w:hAnsiTheme="minorHAnsi"/>
          <w:sz w:val="22"/>
          <w:szCs w:val="22"/>
        </w:rPr>
        <w:tab/>
        <w:t>adres Wykonawcy: ……………………………</w:t>
      </w: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ab/>
        <w:t xml:space="preserve">e-mail: ……………………………….. </w:t>
      </w:r>
    </w:p>
    <w:p w:rsidR="008A111B" w:rsidRPr="008A111B" w:rsidRDefault="008A111B" w:rsidP="005C3896">
      <w:pPr>
        <w:tabs>
          <w:tab w:val="num" w:pos="4680"/>
        </w:tabs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Ewentualne spory wynikłe w związku z realizacją przedmiotu umowy będą rozstrzygane przez sąd powszechny właściwy dla siedziby Zamawiającego. 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 sprawach, których nie reguluje Umowa, będą miały zastosowanie odpowiednie przepisy kodeksu cywilnego</w:t>
      </w:r>
      <w:r w:rsidR="00341C26">
        <w:rPr>
          <w:rFonts w:asciiTheme="minorHAnsi" w:eastAsia="Calibri" w:hAnsiTheme="minorHAnsi"/>
          <w:color w:val="000000"/>
          <w:sz w:val="22"/>
          <w:szCs w:val="22"/>
        </w:rPr>
        <w:t>.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Umowę wraz z załącznikami sporządzono w </w:t>
      </w:r>
      <w:r w:rsidR="00E3309E">
        <w:rPr>
          <w:rFonts w:asciiTheme="minorHAnsi" w:eastAsia="Calibri" w:hAnsiTheme="minorHAnsi"/>
          <w:color w:val="000000"/>
          <w:sz w:val="22"/>
          <w:szCs w:val="22"/>
        </w:rPr>
        <w:t>3 (trzech)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jednobrzmiących egzemplarzach</w:t>
      </w:r>
      <w:r w:rsidR="00564CFD">
        <w:rPr>
          <w:rFonts w:asciiTheme="minorHAnsi" w:eastAsia="Calibri" w:hAnsiTheme="minorHAnsi"/>
          <w:color w:val="000000"/>
          <w:sz w:val="22"/>
          <w:szCs w:val="22"/>
        </w:rPr>
        <w:t xml:space="preserve">, dwa dla Zamawiającego i jeden dla Wykonawcy. </w:t>
      </w:r>
    </w:p>
    <w:p w:rsidR="00C40A33" w:rsidRDefault="00C40A33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C40A33" w:rsidRDefault="00C40A33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C40A33" w:rsidRDefault="00C40A33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  <w:u w:val="single"/>
        </w:rPr>
        <w:t>Załączniki:</w:t>
      </w:r>
    </w:p>
    <w:p w:rsidR="008A111B" w:rsidRPr="008A111B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8A111B">
        <w:rPr>
          <w:rFonts w:asciiTheme="minorHAnsi" w:eastAsia="Calibri" w:hAnsiTheme="minorHAnsi"/>
          <w:color w:val="0D0D0D"/>
          <w:sz w:val="22"/>
          <w:szCs w:val="22"/>
        </w:rPr>
        <w:t>Rejestr właściwy dla Wykonawcy, pełnomocnictwo</w:t>
      </w:r>
    </w:p>
    <w:p w:rsidR="008A111B" w:rsidRPr="008A111B" w:rsidRDefault="0026144A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>
        <w:rPr>
          <w:rFonts w:asciiTheme="minorHAnsi" w:eastAsia="Calibri" w:hAnsiTheme="minorHAnsi"/>
          <w:color w:val="0D0D0D"/>
          <w:sz w:val="22"/>
          <w:szCs w:val="22"/>
        </w:rPr>
        <w:t>Opis zamówienia</w:t>
      </w:r>
    </w:p>
    <w:p w:rsidR="008A111B" w:rsidRPr="008A111B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8A111B">
        <w:rPr>
          <w:rFonts w:asciiTheme="minorHAnsi" w:eastAsia="Calibri" w:hAnsiTheme="minorHAnsi"/>
          <w:color w:val="0D0D0D"/>
          <w:sz w:val="22"/>
          <w:szCs w:val="22"/>
        </w:rPr>
        <w:t>Formularz oferty</w:t>
      </w:r>
    </w:p>
    <w:p w:rsidR="008A111B" w:rsidRPr="008A111B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8A111B">
        <w:rPr>
          <w:rFonts w:asciiTheme="minorHAnsi" w:eastAsia="Calibri" w:hAnsiTheme="minorHAnsi"/>
          <w:color w:val="0D0D0D"/>
          <w:sz w:val="22"/>
          <w:szCs w:val="22"/>
        </w:rPr>
        <w:t>Wzór protokołu odbioru</w:t>
      </w:r>
    </w:p>
    <w:p w:rsidR="008A111B" w:rsidRDefault="008A111B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6A2BEF" w:rsidRPr="008A111B" w:rsidRDefault="006A2BE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3020"/>
      </w:tblGrid>
      <w:tr w:rsidR="008A111B" w:rsidRPr="008A111B" w:rsidTr="0008710C">
        <w:tc>
          <w:tcPr>
            <w:tcW w:w="2770" w:type="dxa"/>
          </w:tcPr>
          <w:p w:rsidR="008A111B" w:rsidRPr="008A111B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</w:pPr>
            <w:r w:rsidRPr="008A111B"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3420" w:type="dxa"/>
          </w:tcPr>
          <w:p w:rsidR="008A111B" w:rsidRPr="008A111B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</w:tcPr>
          <w:p w:rsidR="008A111B" w:rsidRPr="008A111B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</w:pPr>
            <w:r w:rsidRPr="008A111B"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3D4824" w:rsidRPr="00FE3B2A" w:rsidRDefault="003D4824" w:rsidP="005C389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pacing w:val="-12"/>
          <w:sz w:val="22"/>
          <w:szCs w:val="22"/>
        </w:rPr>
      </w:pPr>
    </w:p>
    <w:p w:rsidR="005C3896" w:rsidRDefault="005C3896" w:rsidP="005C3896">
      <w:pPr>
        <w:spacing w:line="276" w:lineRule="auto"/>
        <w:rPr>
          <w:rFonts w:asciiTheme="minorHAnsi" w:hAnsiTheme="minorHAnsi"/>
          <w:sz w:val="22"/>
          <w:szCs w:val="22"/>
        </w:rPr>
        <w:sectPr w:rsidR="005C3896" w:rsidSect="0038753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3896" w:rsidRPr="005C3896" w:rsidRDefault="005C3896" w:rsidP="005C3896">
      <w:pPr>
        <w:tabs>
          <w:tab w:val="left" w:pos="9639"/>
        </w:tabs>
        <w:spacing w:line="276" w:lineRule="auto"/>
        <w:jc w:val="right"/>
        <w:rPr>
          <w:rFonts w:ascii="Calibri" w:eastAsia="Arial Unicode MS" w:hAnsi="Calibri"/>
          <w:b/>
          <w:sz w:val="22"/>
          <w:szCs w:val="22"/>
        </w:rPr>
      </w:pPr>
      <w:r w:rsidRPr="005C3896">
        <w:rPr>
          <w:rFonts w:ascii="Calibri" w:eastAsia="Arial Unicode MS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eastAsia="Arial Unicode MS" w:hAnsi="Calibri"/>
          <w:b/>
          <w:sz w:val="22"/>
          <w:szCs w:val="22"/>
        </w:rPr>
        <w:t>4</w:t>
      </w:r>
      <w:r w:rsidRPr="005C3896">
        <w:rPr>
          <w:rFonts w:ascii="Calibri" w:eastAsia="Arial Unicode MS" w:hAnsi="Calibri"/>
          <w:b/>
          <w:sz w:val="22"/>
          <w:szCs w:val="22"/>
        </w:rPr>
        <w:t xml:space="preserve"> do Umowy nr ……………………………………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  <w:r w:rsidRPr="005C3896">
        <w:rPr>
          <w:rFonts w:ascii="Calibri" w:eastAsia="Arial Unicode MS" w:hAnsi="Calibri"/>
          <w:sz w:val="22"/>
          <w:szCs w:val="22"/>
        </w:rPr>
        <w:t>WZÓR PROTOKOŁU ODBIORU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  <w:r w:rsidRPr="005C3896">
        <w:rPr>
          <w:rFonts w:ascii="Calibri" w:eastAsia="Arial Unicode MS" w:hAnsi="Calibri"/>
          <w:sz w:val="22"/>
          <w:szCs w:val="22"/>
        </w:rPr>
        <w:t>UMOWA: ……………………..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  <w:r w:rsidRPr="005C3896">
        <w:rPr>
          <w:rFonts w:ascii="Calibri" w:eastAsia="Arial Unicode MS" w:hAnsi="Calibri"/>
          <w:sz w:val="22"/>
          <w:szCs w:val="22"/>
        </w:rPr>
        <w:t xml:space="preserve">Badanie </w:t>
      </w:r>
      <w:r w:rsidR="00DC5A41">
        <w:rPr>
          <w:rFonts w:ascii="Calibri" w:eastAsia="Arial Unicode MS" w:hAnsi="Calibri"/>
          <w:sz w:val="22"/>
          <w:szCs w:val="22"/>
        </w:rPr>
        <w:t>OLEOGEL</w:t>
      </w:r>
      <w:r w:rsidR="00E556BF">
        <w:rPr>
          <w:rFonts w:ascii="Calibri" w:eastAsia="Arial Unicode MS" w:hAnsi="Calibri"/>
          <w:sz w:val="22"/>
          <w:szCs w:val="22"/>
        </w:rPr>
        <w:t xml:space="preserve"> </w:t>
      </w:r>
      <w:r w:rsidR="00DC5A41">
        <w:rPr>
          <w:rFonts w:ascii="Calibri" w:eastAsia="Arial Unicode MS" w:hAnsi="Calibri"/>
          <w:sz w:val="22"/>
          <w:szCs w:val="22"/>
        </w:rPr>
        <w:t>–</w:t>
      </w:r>
      <w:r w:rsidR="00E556BF">
        <w:rPr>
          <w:rFonts w:ascii="Calibri" w:eastAsia="Arial Unicode MS" w:hAnsi="Calibri"/>
          <w:sz w:val="22"/>
          <w:szCs w:val="22"/>
        </w:rPr>
        <w:t xml:space="preserve"> </w:t>
      </w:r>
      <w:r w:rsidR="00DC5A41" w:rsidRPr="00DC5A41">
        <w:rPr>
          <w:rFonts w:asciiTheme="minorHAnsi" w:eastAsia="Arial Unicode MS" w:hAnsiTheme="minorHAnsi" w:cstheme="minorHAnsi"/>
          <w:sz w:val="22"/>
          <w:szCs w:val="22"/>
        </w:rPr>
        <w:t xml:space="preserve">koordynacja </w:t>
      </w:r>
      <w:r w:rsidR="00DC5A41" w:rsidRPr="00DC5A41">
        <w:rPr>
          <w:rFonts w:asciiTheme="minorHAnsi" w:hAnsiTheme="minorHAnsi" w:cstheme="minorHAnsi"/>
          <w:sz w:val="22"/>
          <w:szCs w:val="22"/>
        </w:rPr>
        <w:t>badania jakościowego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W dniu …………..:………….. komisja w składzie: </w:t>
      </w:r>
    </w:p>
    <w:p w:rsidR="005C3896" w:rsidRPr="005C3896" w:rsidRDefault="005C3896" w:rsidP="005C3896">
      <w:pPr>
        <w:numPr>
          <w:ilvl w:val="0"/>
          <w:numId w:val="37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………………………………....…. </w:t>
      </w:r>
    </w:p>
    <w:p w:rsidR="005C3896" w:rsidRPr="005C3896" w:rsidRDefault="005C3896" w:rsidP="005C3896">
      <w:pPr>
        <w:numPr>
          <w:ilvl w:val="0"/>
          <w:numId w:val="37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………………………………..……..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W obecności przedstawiciela Wykonawcy, tj. firmy ……………………………………….. </w:t>
      </w:r>
      <w:r w:rsidRPr="005C3896">
        <w:rPr>
          <w:rFonts w:ascii="Calibri" w:eastAsia="Calibri" w:hAnsi="Calibri"/>
          <w:i/>
          <w:sz w:val="22"/>
          <w:szCs w:val="22"/>
          <w:lang w:eastAsia="en-US"/>
        </w:rPr>
        <w:t>(nazwa i adres)</w:t>
      </w:r>
    </w:p>
    <w:p w:rsidR="005C3896" w:rsidRPr="005C3896" w:rsidRDefault="005C3896" w:rsidP="005C3896">
      <w:pPr>
        <w:numPr>
          <w:ilvl w:val="0"/>
          <w:numId w:val="38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………………………………....…. </w:t>
      </w:r>
    </w:p>
    <w:p w:rsidR="005C3896" w:rsidRPr="005C3896" w:rsidRDefault="005C3896" w:rsidP="005C3896">
      <w:pPr>
        <w:numPr>
          <w:ilvl w:val="0"/>
          <w:numId w:val="38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………………………………..……..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Po sprawdzeniu zrealizowanego badania, potwierdza się wykonanie usługi wynikających z w/w Umowy. 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UWAGI: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ZALECENIA: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 ……………………………… </w:t>
      </w:r>
    </w:p>
    <w:p w:rsidR="005C3896" w:rsidRPr="005C3896" w:rsidRDefault="005C3896" w:rsidP="005C3896">
      <w:pPr>
        <w:spacing w:line="276" w:lineRule="auto"/>
        <w:jc w:val="both"/>
        <w:rPr>
          <w:rFonts w:ascii="Calibri" w:eastAsia="Arial Unicode MS" w:hAnsi="Calibri"/>
          <w:sz w:val="22"/>
          <w:szCs w:val="22"/>
        </w:rPr>
      </w:pP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>ZAMAWIAJACY</w:t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  <w:t>WYKONAWCA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color w:val="000000"/>
          <w:sz w:val="22"/>
          <w:szCs w:val="22"/>
        </w:rPr>
      </w:pPr>
    </w:p>
    <w:p w:rsidR="00387536" w:rsidRPr="00FE3B2A" w:rsidRDefault="00387536" w:rsidP="005C3896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387536" w:rsidRPr="00FE3B2A" w:rsidSect="0008710C">
      <w:pgSz w:w="11906" w:h="16838"/>
      <w:pgMar w:top="1560" w:right="1134" w:bottom="1418" w:left="1134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69" w:rsidRDefault="00250969" w:rsidP="00405346">
      <w:r>
        <w:separator/>
      </w:r>
    </w:p>
  </w:endnote>
  <w:endnote w:type="continuationSeparator" w:id="0">
    <w:p w:rsidR="00250969" w:rsidRDefault="00250969" w:rsidP="0040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747509"/>
      <w:docPartObj>
        <w:docPartGallery w:val="Page Numbers (Bottom of Page)"/>
        <w:docPartUnique/>
      </w:docPartObj>
    </w:sdtPr>
    <w:sdtEndPr/>
    <w:sdtContent>
      <w:p w:rsidR="0008710C" w:rsidRPr="00F54F2B" w:rsidRDefault="0008710C" w:rsidP="00F54F2B">
        <w:pPr>
          <w:pStyle w:val="Tekstpodstawowy"/>
          <w:kinsoku w:val="0"/>
          <w:overflowPunct w:val="0"/>
          <w:spacing w:line="767" w:lineRule="exact"/>
          <w:rPr>
            <w:rFonts w:ascii="Arial" w:eastAsiaTheme="minorHAnsi" w:hAnsi="Arial" w:cs="Arial"/>
            <w:color w:val="000000"/>
            <w:sz w:val="25"/>
            <w:szCs w:val="25"/>
            <w:lang w:eastAsia="en-US"/>
          </w:rPr>
        </w:pPr>
      </w:p>
      <w:p w:rsidR="0008710C" w:rsidRDefault="000871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C8">
          <w:rPr>
            <w:noProof/>
          </w:rPr>
          <w:t>1</w:t>
        </w:r>
        <w:r>
          <w:fldChar w:fldCharType="end"/>
        </w:r>
      </w:p>
    </w:sdtContent>
  </w:sdt>
  <w:p w:rsidR="0008710C" w:rsidRDefault="00087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69" w:rsidRDefault="00250969" w:rsidP="00405346">
      <w:r>
        <w:separator/>
      </w:r>
    </w:p>
  </w:footnote>
  <w:footnote w:type="continuationSeparator" w:id="0">
    <w:p w:rsidR="00250969" w:rsidRDefault="00250969" w:rsidP="0040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30B"/>
    <w:multiLevelType w:val="hybridMultilevel"/>
    <w:tmpl w:val="BC2C9CE6"/>
    <w:lvl w:ilvl="0" w:tplc="F540303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C71"/>
    <w:multiLevelType w:val="hybridMultilevel"/>
    <w:tmpl w:val="58400F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17360"/>
    <w:multiLevelType w:val="hybridMultilevel"/>
    <w:tmpl w:val="99E46F82"/>
    <w:lvl w:ilvl="0" w:tplc="01FC8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2704"/>
    <w:multiLevelType w:val="multilevel"/>
    <w:tmpl w:val="4B30C52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01794F"/>
    <w:multiLevelType w:val="hybridMultilevel"/>
    <w:tmpl w:val="323E0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AA397E"/>
    <w:multiLevelType w:val="hybridMultilevel"/>
    <w:tmpl w:val="0CBC0A22"/>
    <w:lvl w:ilvl="0" w:tplc="04150017">
      <w:start w:val="1"/>
      <w:numFmt w:val="lowerLetter"/>
      <w:lvlText w:val="%1)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17C437A4">
      <w:start w:val="1"/>
      <w:numFmt w:val="decimal"/>
      <w:lvlText w:val="%3)"/>
      <w:lvlJc w:val="left"/>
      <w:pPr>
        <w:tabs>
          <w:tab w:val="num" w:pos="2796"/>
        </w:tabs>
        <w:ind w:left="279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 w15:restartNumberingAfterBreak="0">
    <w:nsid w:val="19615470"/>
    <w:multiLevelType w:val="hybridMultilevel"/>
    <w:tmpl w:val="9306B762"/>
    <w:lvl w:ilvl="0" w:tplc="B70A913A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cs="Times New Roman"/>
        <w:b w:val="0"/>
      </w:rPr>
    </w:lvl>
    <w:lvl w:ilvl="1" w:tplc="500650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0E7710F"/>
    <w:multiLevelType w:val="hybridMultilevel"/>
    <w:tmpl w:val="49C6A18C"/>
    <w:lvl w:ilvl="0" w:tplc="E5766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53096C"/>
    <w:multiLevelType w:val="hybridMultilevel"/>
    <w:tmpl w:val="29B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3B9B"/>
    <w:multiLevelType w:val="multilevel"/>
    <w:tmpl w:val="525AB45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71295"/>
    <w:multiLevelType w:val="hybridMultilevel"/>
    <w:tmpl w:val="3CAE4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545AC"/>
    <w:multiLevelType w:val="hybridMultilevel"/>
    <w:tmpl w:val="3918C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8263A"/>
    <w:multiLevelType w:val="hybridMultilevel"/>
    <w:tmpl w:val="A9129AB4"/>
    <w:lvl w:ilvl="0" w:tplc="12C68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308D5"/>
    <w:multiLevelType w:val="hybridMultilevel"/>
    <w:tmpl w:val="8D48896C"/>
    <w:lvl w:ilvl="0" w:tplc="927E880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D74B2"/>
    <w:multiLevelType w:val="multilevel"/>
    <w:tmpl w:val="2CFC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46586C58"/>
    <w:multiLevelType w:val="hybridMultilevel"/>
    <w:tmpl w:val="6972D052"/>
    <w:lvl w:ilvl="0" w:tplc="79B6C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48647A0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D6627E"/>
    <w:multiLevelType w:val="hybridMultilevel"/>
    <w:tmpl w:val="B0FE8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F17E1"/>
    <w:multiLevelType w:val="multilevel"/>
    <w:tmpl w:val="E95606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3A10309"/>
    <w:multiLevelType w:val="hybridMultilevel"/>
    <w:tmpl w:val="838899FC"/>
    <w:lvl w:ilvl="0" w:tplc="AD2272D4">
      <w:start w:val="5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1" w15:restartNumberingAfterBreak="0">
    <w:nsid w:val="574D6A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675842"/>
    <w:multiLevelType w:val="hybridMultilevel"/>
    <w:tmpl w:val="27DEC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60785"/>
    <w:multiLevelType w:val="hybridMultilevel"/>
    <w:tmpl w:val="3DFA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75D26"/>
    <w:multiLevelType w:val="hybridMultilevel"/>
    <w:tmpl w:val="64F0B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517F4"/>
    <w:multiLevelType w:val="hybridMultilevel"/>
    <w:tmpl w:val="013A6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7DB19B3"/>
    <w:multiLevelType w:val="hybridMultilevel"/>
    <w:tmpl w:val="2CC4A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55E00"/>
    <w:multiLevelType w:val="hybridMultilevel"/>
    <w:tmpl w:val="6E041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32225"/>
    <w:multiLevelType w:val="hybridMultilevel"/>
    <w:tmpl w:val="315C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633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F077CC"/>
    <w:multiLevelType w:val="hybridMultilevel"/>
    <w:tmpl w:val="29B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E5BC7"/>
    <w:multiLevelType w:val="hybridMultilevel"/>
    <w:tmpl w:val="530C8A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B716F9"/>
    <w:multiLevelType w:val="hybridMultilevel"/>
    <w:tmpl w:val="04A0C3FC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5405EB4"/>
    <w:multiLevelType w:val="hybridMultilevel"/>
    <w:tmpl w:val="8C74AE3A"/>
    <w:lvl w:ilvl="0" w:tplc="61742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 w15:restartNumberingAfterBreak="0">
    <w:nsid w:val="75F175AE"/>
    <w:multiLevelType w:val="hybridMultilevel"/>
    <w:tmpl w:val="B244577C"/>
    <w:lvl w:ilvl="0" w:tplc="8C1C71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A4A359A"/>
    <w:multiLevelType w:val="hybridMultilevel"/>
    <w:tmpl w:val="1F98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33CD0"/>
    <w:multiLevelType w:val="multilevel"/>
    <w:tmpl w:val="6D5CBDA0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9" w15:restartNumberingAfterBreak="0">
    <w:nsid w:val="7EDB7101"/>
    <w:multiLevelType w:val="multilevel"/>
    <w:tmpl w:val="06462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18"/>
  </w:num>
  <w:num w:numId="5">
    <w:abstractNumId w:val="27"/>
  </w:num>
  <w:num w:numId="6">
    <w:abstractNumId w:val="3"/>
  </w:num>
  <w:num w:numId="7">
    <w:abstractNumId w:val="9"/>
  </w:num>
  <w:num w:numId="8">
    <w:abstractNumId w:val="24"/>
  </w:num>
  <w:num w:numId="9">
    <w:abstractNumId w:val="6"/>
  </w:num>
  <w:num w:numId="10">
    <w:abstractNumId w:val="14"/>
  </w:num>
  <w:num w:numId="11">
    <w:abstractNumId w:val="0"/>
  </w:num>
  <w:num w:numId="12">
    <w:abstractNumId w:val="34"/>
  </w:num>
  <w:num w:numId="13">
    <w:abstractNumId w:val="38"/>
  </w:num>
  <w:num w:numId="14">
    <w:abstractNumId w:val="35"/>
  </w:num>
  <w:num w:numId="15">
    <w:abstractNumId w:val="22"/>
  </w:num>
  <w:num w:numId="16">
    <w:abstractNumId w:val="10"/>
  </w:num>
  <w:num w:numId="17">
    <w:abstractNumId w:val="26"/>
  </w:num>
  <w:num w:numId="18">
    <w:abstractNumId w:val="23"/>
  </w:num>
  <w:num w:numId="19">
    <w:abstractNumId w:val="7"/>
  </w:num>
  <w:num w:numId="20">
    <w:abstractNumId w:val="28"/>
  </w:num>
  <w:num w:numId="21">
    <w:abstractNumId w:val="33"/>
  </w:num>
  <w:num w:numId="22">
    <w:abstractNumId w:val="25"/>
  </w:num>
  <w:num w:numId="23">
    <w:abstractNumId w:val="19"/>
  </w:num>
  <w:num w:numId="24">
    <w:abstractNumId w:val="4"/>
  </w:num>
  <w:num w:numId="25">
    <w:abstractNumId w:val="16"/>
  </w:num>
  <w:num w:numId="26">
    <w:abstractNumId w:val="39"/>
  </w:num>
  <w:num w:numId="27">
    <w:abstractNumId w:val="5"/>
  </w:num>
  <w:num w:numId="28">
    <w:abstractNumId w:val="15"/>
  </w:num>
  <w:num w:numId="29">
    <w:abstractNumId w:val="2"/>
  </w:num>
  <w:num w:numId="30">
    <w:abstractNumId w:val="36"/>
  </w:num>
  <w:num w:numId="31">
    <w:abstractNumId w:val="13"/>
  </w:num>
  <w:num w:numId="32">
    <w:abstractNumId w:val="20"/>
  </w:num>
  <w:num w:numId="33">
    <w:abstractNumId w:val="12"/>
  </w:num>
  <w:num w:numId="34">
    <w:abstractNumId w:val="11"/>
  </w:num>
  <w:num w:numId="35">
    <w:abstractNumId w:val="31"/>
  </w:num>
  <w:num w:numId="36">
    <w:abstractNumId w:val="1"/>
  </w:num>
  <w:num w:numId="37">
    <w:abstractNumId w:val="8"/>
  </w:num>
  <w:num w:numId="38">
    <w:abstractNumId w:val="30"/>
  </w:num>
  <w:num w:numId="39">
    <w:abstractNumId w:val="3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24"/>
    <w:rsid w:val="000071DE"/>
    <w:rsid w:val="000111BF"/>
    <w:rsid w:val="0001723B"/>
    <w:rsid w:val="00021418"/>
    <w:rsid w:val="0008710C"/>
    <w:rsid w:val="000B429F"/>
    <w:rsid w:val="000B626E"/>
    <w:rsid w:val="001160B0"/>
    <w:rsid w:val="001250F8"/>
    <w:rsid w:val="0013451A"/>
    <w:rsid w:val="0017295C"/>
    <w:rsid w:val="001D1376"/>
    <w:rsid w:val="001E52F6"/>
    <w:rsid w:val="001F3CAF"/>
    <w:rsid w:val="00224774"/>
    <w:rsid w:val="00250969"/>
    <w:rsid w:val="0026144A"/>
    <w:rsid w:val="002D4DE0"/>
    <w:rsid w:val="00321330"/>
    <w:rsid w:val="00341C26"/>
    <w:rsid w:val="00351E71"/>
    <w:rsid w:val="00387536"/>
    <w:rsid w:val="003D4824"/>
    <w:rsid w:val="00405346"/>
    <w:rsid w:val="00454426"/>
    <w:rsid w:val="00470397"/>
    <w:rsid w:val="004B4AFF"/>
    <w:rsid w:val="004E6A74"/>
    <w:rsid w:val="00526CCA"/>
    <w:rsid w:val="0055470B"/>
    <w:rsid w:val="00564CFD"/>
    <w:rsid w:val="00585ED8"/>
    <w:rsid w:val="005A3015"/>
    <w:rsid w:val="005C1DCC"/>
    <w:rsid w:val="005C3896"/>
    <w:rsid w:val="005D7F5F"/>
    <w:rsid w:val="005E7396"/>
    <w:rsid w:val="00605547"/>
    <w:rsid w:val="00615B5C"/>
    <w:rsid w:val="0062661A"/>
    <w:rsid w:val="0065200F"/>
    <w:rsid w:val="00662052"/>
    <w:rsid w:val="006910F3"/>
    <w:rsid w:val="006A2BEF"/>
    <w:rsid w:val="007142E5"/>
    <w:rsid w:val="007524F2"/>
    <w:rsid w:val="007B4937"/>
    <w:rsid w:val="007C0EAF"/>
    <w:rsid w:val="007E2C98"/>
    <w:rsid w:val="007E7C59"/>
    <w:rsid w:val="00820BCE"/>
    <w:rsid w:val="00860558"/>
    <w:rsid w:val="0088612B"/>
    <w:rsid w:val="008A111B"/>
    <w:rsid w:val="008E1F89"/>
    <w:rsid w:val="008F6CC8"/>
    <w:rsid w:val="0090695F"/>
    <w:rsid w:val="0091011E"/>
    <w:rsid w:val="00911AD2"/>
    <w:rsid w:val="00921AB2"/>
    <w:rsid w:val="00974BE8"/>
    <w:rsid w:val="009E14EB"/>
    <w:rsid w:val="009E768A"/>
    <w:rsid w:val="00A01DC8"/>
    <w:rsid w:val="00A24C3B"/>
    <w:rsid w:val="00A257BD"/>
    <w:rsid w:val="00A47726"/>
    <w:rsid w:val="00A95B44"/>
    <w:rsid w:val="00B121BE"/>
    <w:rsid w:val="00C40A33"/>
    <w:rsid w:val="00C42386"/>
    <w:rsid w:val="00C510C3"/>
    <w:rsid w:val="00C764A0"/>
    <w:rsid w:val="00CC603C"/>
    <w:rsid w:val="00D03196"/>
    <w:rsid w:val="00DC5A41"/>
    <w:rsid w:val="00E3309E"/>
    <w:rsid w:val="00E4311E"/>
    <w:rsid w:val="00E47FEE"/>
    <w:rsid w:val="00E53F28"/>
    <w:rsid w:val="00E556BF"/>
    <w:rsid w:val="00E80A99"/>
    <w:rsid w:val="00ED474E"/>
    <w:rsid w:val="00F53CB4"/>
    <w:rsid w:val="00F54F2B"/>
    <w:rsid w:val="00FE3B2A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3DCB9-C2D0-4A43-9ADF-30D112CC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824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824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4824"/>
    <w:pPr>
      <w:spacing w:line="360" w:lineRule="auto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82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48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48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A111B"/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E330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2321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Ariadna</Company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Matera </cp:lastModifiedBy>
  <cp:revision>2</cp:revision>
  <cp:lastPrinted>2019-09-25T05:58:00Z</cp:lastPrinted>
  <dcterms:created xsi:type="dcterms:W3CDTF">2019-10-31T11:49:00Z</dcterms:created>
  <dcterms:modified xsi:type="dcterms:W3CDTF">2019-10-31T11:49:00Z</dcterms:modified>
</cp:coreProperties>
</file>